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B7" w:rsidRDefault="00F638B7">
      <w:pPr>
        <w:rPr>
          <w:rFonts w:ascii="Times New Roman" w:hAnsi="Times New Roman"/>
          <w:b/>
          <w:color w:val="1F497D"/>
          <w:sz w:val="40"/>
          <w:szCs w:val="40"/>
          <w:lang w:val="en-GB"/>
        </w:rPr>
      </w:pPr>
      <w:bookmarkStart w:id="0" w:name="_GoBack"/>
      <w:bookmarkEnd w:id="0"/>
    </w:p>
    <w:p w:rsidR="00F638B7" w:rsidRDefault="00F638B7">
      <w:pPr>
        <w:rPr>
          <w:rFonts w:ascii="Times New Roman" w:hAnsi="Times New Roman"/>
          <w:b/>
          <w:color w:val="1F497D"/>
          <w:sz w:val="40"/>
          <w:szCs w:val="40"/>
          <w:lang w:val="en-GB"/>
        </w:rPr>
      </w:pPr>
    </w:p>
    <w:p w:rsidR="00E15FFD" w:rsidRPr="00692F3B" w:rsidRDefault="002E293E">
      <w:pPr>
        <w:rPr>
          <w:rFonts w:ascii="Times New Roman" w:hAnsi="Times New Roman"/>
          <w:b/>
          <w:color w:val="1F497D"/>
          <w:sz w:val="40"/>
          <w:szCs w:val="40"/>
          <w:lang w:val="en-GB"/>
        </w:rPr>
      </w:pPr>
      <w:r w:rsidRPr="00692F3B">
        <w:rPr>
          <w:rFonts w:ascii="Times New Roman" w:hAnsi="Times New Roman"/>
          <w:b/>
          <w:noProof/>
          <w:color w:val="1F497D"/>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Dragon3.jpg" style="position:absolute;margin-left:0;margin-top:-5.6pt;width:105.2pt;height:106.9pt;z-index:251657728;visibility:visible;mso-wrap-edited:f">
            <v:imagedata r:id="rId6" o:title="Dragon3" gain="2.5"/>
            <w10:wrap type="square"/>
          </v:shape>
        </w:pict>
      </w:r>
      <w:r w:rsidR="00692F3B">
        <w:rPr>
          <w:rFonts w:ascii="Times New Roman" w:hAnsi="Times New Roman"/>
          <w:b/>
          <w:color w:val="1F497D"/>
          <w:sz w:val="40"/>
          <w:szCs w:val="40"/>
          <w:lang w:val="en-GB"/>
        </w:rPr>
        <w:t xml:space="preserve">     </w:t>
      </w:r>
      <w:r w:rsidR="00E15FFD" w:rsidRPr="00692F3B">
        <w:rPr>
          <w:rFonts w:ascii="Times New Roman" w:hAnsi="Times New Roman"/>
          <w:b/>
          <w:color w:val="1F497D"/>
          <w:sz w:val="40"/>
          <w:szCs w:val="40"/>
          <w:lang w:val="en-GB"/>
        </w:rPr>
        <w:t>WEST CLANDON PARISH COUNCIL</w:t>
      </w:r>
    </w:p>
    <w:p w:rsidR="00E15FFD" w:rsidRPr="00692F3B" w:rsidRDefault="00692F3B" w:rsidP="00CD7EB8">
      <w:pPr>
        <w:pStyle w:val="NoSpacing"/>
        <w:jc w:val="both"/>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 xml:space="preserve">Chairman:  </w:t>
      </w:r>
      <w:r w:rsidR="00E15FFD" w:rsidRPr="00692F3B">
        <w:rPr>
          <w:rFonts w:ascii="Arial" w:hAnsi="Arial" w:cs="Arial"/>
          <w:b/>
          <w:color w:val="1F497D"/>
          <w:sz w:val="16"/>
          <w:szCs w:val="16"/>
          <w:lang w:val="en-GB"/>
        </w:rPr>
        <w:tab/>
      </w:r>
      <w:r w:rsidR="00CD7EB8" w:rsidRPr="00692F3B">
        <w:rPr>
          <w:rFonts w:ascii="Arial" w:hAnsi="Arial" w:cs="Arial"/>
          <w:b/>
          <w:color w:val="1F497D"/>
          <w:sz w:val="16"/>
          <w:szCs w:val="16"/>
          <w:lang w:val="en-GB"/>
        </w:rPr>
        <w:t xml:space="preserve">Terence Patrick, Stoney Royd, Woodstock, West Clandon </w:t>
      </w:r>
      <w:proofErr w:type="gramStart"/>
      <w:r w:rsidR="00CD7EB8" w:rsidRPr="00692F3B">
        <w:rPr>
          <w:rFonts w:ascii="Arial" w:hAnsi="Arial" w:cs="Arial"/>
          <w:b/>
          <w:color w:val="1F497D"/>
          <w:sz w:val="16"/>
          <w:szCs w:val="16"/>
          <w:lang w:val="en-GB"/>
        </w:rPr>
        <w:t>Surrey  GU4</w:t>
      </w:r>
      <w:proofErr w:type="gramEnd"/>
      <w:r w:rsidR="00CD7EB8" w:rsidRPr="00692F3B">
        <w:rPr>
          <w:rFonts w:ascii="Arial" w:hAnsi="Arial" w:cs="Arial"/>
          <w:b/>
          <w:color w:val="1F497D"/>
          <w:sz w:val="16"/>
          <w:szCs w:val="16"/>
          <w:lang w:val="en-GB"/>
        </w:rPr>
        <w:t xml:space="preserve"> 7UJ</w:t>
      </w:r>
    </w:p>
    <w:p w:rsidR="00E15FFD" w:rsidRPr="00692F3B" w:rsidRDefault="00CD7EB8" w:rsidP="00E15FFD">
      <w:pPr>
        <w:pStyle w:val="NoSpacing"/>
        <w:rPr>
          <w:rFonts w:ascii="Arial" w:hAnsi="Arial" w:cs="Arial"/>
          <w:b/>
          <w:color w:val="1F497D"/>
          <w:sz w:val="16"/>
          <w:szCs w:val="16"/>
          <w:lang w:val="en-GB"/>
        </w:rPr>
      </w:pPr>
      <w:r w:rsidRPr="00692F3B">
        <w:rPr>
          <w:rFonts w:ascii="Arial" w:hAnsi="Arial" w:cs="Arial"/>
          <w:b/>
          <w:color w:val="1F497D"/>
          <w:sz w:val="16"/>
          <w:szCs w:val="16"/>
          <w:lang w:val="en-GB"/>
        </w:rPr>
        <w:tab/>
      </w:r>
      <w:r w:rsidRPr="00692F3B">
        <w:rPr>
          <w:rFonts w:ascii="Arial" w:hAnsi="Arial" w:cs="Arial"/>
          <w:b/>
          <w:color w:val="1F497D"/>
          <w:sz w:val="16"/>
          <w:szCs w:val="16"/>
          <w:lang w:val="en-GB"/>
        </w:rPr>
        <w:tab/>
        <w:t xml:space="preserve">Tel.   01483 222 534 </w:t>
      </w:r>
    </w:p>
    <w:p w:rsidR="00E15FFD" w:rsidRPr="00692F3B" w:rsidRDefault="00E15FFD" w:rsidP="00E15FFD">
      <w:pPr>
        <w:pStyle w:val="NoSpacing"/>
        <w:rPr>
          <w:rFonts w:ascii="Arial" w:hAnsi="Arial" w:cs="Arial"/>
          <w:b/>
          <w:color w:val="1F497D"/>
          <w:sz w:val="16"/>
          <w:szCs w:val="16"/>
          <w:lang w:val="en-GB"/>
        </w:rPr>
      </w:pPr>
    </w:p>
    <w:p w:rsidR="001E5231" w:rsidRDefault="00692F3B" w:rsidP="00A25425">
      <w:pPr>
        <w:pStyle w:val="NoSpacing"/>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Clerk:</w:t>
      </w:r>
      <w:r w:rsidRPr="00692F3B">
        <w:rPr>
          <w:rFonts w:ascii="Arial" w:hAnsi="Arial" w:cs="Arial"/>
          <w:b/>
          <w:color w:val="1F497D"/>
          <w:sz w:val="16"/>
          <w:szCs w:val="16"/>
          <w:lang w:val="en-GB"/>
        </w:rPr>
        <w:t xml:space="preserve"> </w:t>
      </w:r>
      <w:r w:rsidRPr="00692F3B">
        <w:rPr>
          <w:rFonts w:ascii="Arial" w:hAnsi="Arial" w:cs="Arial"/>
          <w:b/>
          <w:color w:val="1F497D"/>
          <w:sz w:val="16"/>
          <w:szCs w:val="16"/>
          <w:lang w:val="en-GB"/>
        </w:rPr>
        <w:tab/>
      </w:r>
      <w:r w:rsidR="005B57D3">
        <w:rPr>
          <w:rFonts w:ascii="Arial" w:hAnsi="Arial" w:cs="Arial"/>
          <w:b/>
          <w:color w:val="1F497D"/>
          <w:sz w:val="16"/>
          <w:szCs w:val="16"/>
          <w:lang w:val="en-GB"/>
        </w:rPr>
        <w:t xml:space="preserve">Rebecca </w:t>
      </w:r>
      <w:r w:rsidR="005A6D5A">
        <w:rPr>
          <w:rFonts w:ascii="Arial" w:hAnsi="Arial" w:cs="Arial"/>
          <w:b/>
          <w:color w:val="1F497D"/>
          <w:sz w:val="16"/>
          <w:szCs w:val="16"/>
          <w:lang w:val="en-GB"/>
        </w:rPr>
        <w:t>Pluthero</w:t>
      </w:r>
      <w:r w:rsidR="005B57D3">
        <w:rPr>
          <w:rFonts w:ascii="Arial" w:hAnsi="Arial" w:cs="Arial"/>
          <w:b/>
          <w:color w:val="1F497D"/>
          <w:sz w:val="16"/>
          <w:szCs w:val="16"/>
          <w:lang w:val="en-GB"/>
        </w:rPr>
        <w:t>, Tudor Lodge, Clandon Road, West Clandon.  GU4 7UU</w:t>
      </w:r>
    </w:p>
    <w:p w:rsidR="00DA6176" w:rsidRPr="00692F3B" w:rsidRDefault="00DA6176" w:rsidP="00A25425">
      <w:pPr>
        <w:pStyle w:val="NoSpacing"/>
        <w:rPr>
          <w:rFonts w:ascii="Arial" w:hAnsi="Arial" w:cs="Arial"/>
          <w:b/>
          <w:color w:val="1F497D"/>
          <w:sz w:val="16"/>
          <w:szCs w:val="16"/>
          <w:lang w:val="en-GB"/>
        </w:rPr>
      </w:pPr>
      <w:r>
        <w:rPr>
          <w:rFonts w:ascii="Arial" w:hAnsi="Arial" w:cs="Arial"/>
          <w:b/>
          <w:color w:val="1F497D"/>
          <w:sz w:val="16"/>
          <w:szCs w:val="16"/>
          <w:lang w:val="en-GB"/>
        </w:rPr>
        <w:t xml:space="preserve">                                clerk@westclandon.org.uk</w:t>
      </w:r>
    </w:p>
    <w:p w:rsidR="001E5231" w:rsidRDefault="001E5231" w:rsidP="00A25425">
      <w:pPr>
        <w:pStyle w:val="NoSpacing"/>
        <w:rPr>
          <w:rFonts w:ascii="Arial" w:hAnsi="Arial" w:cs="Arial"/>
          <w:color w:val="1F497D"/>
          <w:sz w:val="16"/>
          <w:szCs w:val="16"/>
          <w:lang w:val="en-GB"/>
        </w:rPr>
      </w:pPr>
    </w:p>
    <w:p w:rsidR="00310973" w:rsidRDefault="00310973" w:rsidP="00310973">
      <w:pPr>
        <w:pStyle w:val="NoSpacing"/>
        <w:rPr>
          <w:rFonts w:ascii="Arial" w:hAnsi="Arial" w:cs="Arial"/>
          <w:sz w:val="24"/>
          <w:szCs w:val="24"/>
        </w:rPr>
      </w:pPr>
    </w:p>
    <w:p w:rsidR="00BF151F" w:rsidRPr="00D31394" w:rsidRDefault="00BF151F" w:rsidP="00BF151F">
      <w:pPr>
        <w:pStyle w:val="NoSpacing"/>
        <w:ind w:left="720"/>
        <w:jc w:val="center"/>
        <w:rPr>
          <w:rFonts w:ascii="Arial" w:hAnsi="Arial" w:cs="Arial"/>
          <w:b/>
          <w:bCs/>
          <w:sz w:val="32"/>
          <w:szCs w:val="32"/>
        </w:rPr>
      </w:pPr>
      <w:r w:rsidRPr="00D31394">
        <w:rPr>
          <w:rFonts w:ascii="Arial" w:hAnsi="Arial" w:cs="Arial"/>
          <w:b/>
          <w:bCs/>
          <w:sz w:val="32"/>
          <w:szCs w:val="32"/>
        </w:rPr>
        <w:t xml:space="preserve">Minutes of the Meeting held on Wednesday </w:t>
      </w:r>
      <w:r w:rsidR="00A65097">
        <w:rPr>
          <w:rFonts w:ascii="Arial" w:hAnsi="Arial" w:cs="Arial"/>
          <w:b/>
          <w:bCs/>
          <w:sz w:val="32"/>
          <w:szCs w:val="32"/>
        </w:rPr>
        <w:t>10</w:t>
      </w:r>
      <w:r w:rsidRPr="00DE627B">
        <w:rPr>
          <w:rFonts w:ascii="Arial" w:hAnsi="Arial" w:cs="Arial"/>
          <w:b/>
          <w:bCs/>
          <w:sz w:val="32"/>
          <w:szCs w:val="32"/>
          <w:vertAlign w:val="superscript"/>
        </w:rPr>
        <w:t>th</w:t>
      </w:r>
      <w:r w:rsidRPr="00D31394">
        <w:rPr>
          <w:rFonts w:ascii="Arial" w:hAnsi="Arial" w:cs="Arial"/>
          <w:b/>
          <w:bCs/>
          <w:sz w:val="32"/>
          <w:szCs w:val="32"/>
        </w:rPr>
        <w:t xml:space="preserve"> </w:t>
      </w:r>
      <w:r w:rsidR="005F6F10">
        <w:rPr>
          <w:rFonts w:ascii="Arial" w:hAnsi="Arial" w:cs="Arial"/>
          <w:b/>
          <w:bCs/>
          <w:sz w:val="32"/>
          <w:szCs w:val="32"/>
        </w:rPr>
        <w:t>March</w:t>
      </w:r>
      <w:r w:rsidRPr="00D31394">
        <w:rPr>
          <w:rFonts w:ascii="Arial" w:hAnsi="Arial" w:cs="Arial"/>
          <w:b/>
          <w:bCs/>
          <w:sz w:val="32"/>
          <w:szCs w:val="32"/>
        </w:rPr>
        <w:t xml:space="preserve"> 202</w:t>
      </w:r>
      <w:r w:rsidR="00A65097">
        <w:rPr>
          <w:rFonts w:ascii="Arial" w:hAnsi="Arial" w:cs="Arial"/>
          <w:b/>
          <w:bCs/>
          <w:sz w:val="32"/>
          <w:szCs w:val="32"/>
        </w:rPr>
        <w:t>1</w:t>
      </w:r>
      <w:r w:rsidRPr="00D31394">
        <w:rPr>
          <w:rFonts w:ascii="Arial" w:hAnsi="Arial" w:cs="Arial"/>
          <w:b/>
          <w:bCs/>
          <w:sz w:val="32"/>
          <w:szCs w:val="32"/>
        </w:rPr>
        <w:t xml:space="preserve"> at 8.00pm via Zoom Call</w:t>
      </w:r>
    </w:p>
    <w:p w:rsidR="00BB2630" w:rsidRPr="00322A6C" w:rsidRDefault="00BB2630" w:rsidP="00F239DF">
      <w:pPr>
        <w:pStyle w:val="NoSpacing"/>
        <w:rPr>
          <w:rFonts w:ascii="Arial" w:hAnsi="Arial" w:cs="Arial"/>
          <w:sz w:val="32"/>
          <w:szCs w:val="32"/>
          <w:u w:val="single"/>
        </w:rPr>
      </w:pPr>
    </w:p>
    <w:p w:rsidR="00AF2BA9" w:rsidRDefault="005819DA" w:rsidP="00821E22">
      <w:pPr>
        <w:pStyle w:val="NoSpacing"/>
        <w:jc w:val="center"/>
        <w:rPr>
          <w:rFonts w:ascii="Arial" w:hAnsi="Arial" w:cs="Arial"/>
          <w:sz w:val="24"/>
          <w:szCs w:val="24"/>
        </w:rPr>
      </w:pPr>
      <w:r>
        <w:rPr>
          <w:rFonts w:ascii="Arial" w:hAnsi="Arial" w:cs="Arial"/>
          <w:sz w:val="24"/>
          <w:szCs w:val="24"/>
        </w:rPr>
        <w:t>______</w:t>
      </w:r>
      <w:r w:rsidR="00821E22">
        <w:rPr>
          <w:rFonts w:ascii="Arial" w:hAnsi="Arial" w:cs="Arial"/>
          <w:sz w:val="24"/>
          <w:szCs w:val="24"/>
        </w:rPr>
        <w:t>__________________</w:t>
      </w:r>
      <w:r w:rsidR="00B80195">
        <w:rPr>
          <w:rFonts w:ascii="Arial" w:hAnsi="Arial" w:cs="Arial"/>
          <w:sz w:val="24"/>
          <w:szCs w:val="24"/>
        </w:rPr>
        <w:t>__________________________________________________</w:t>
      </w:r>
    </w:p>
    <w:tbl>
      <w:tblPr>
        <w:tblW w:w="0" w:type="auto"/>
        <w:tblLook w:val="04A0" w:firstRow="1" w:lastRow="0" w:firstColumn="1" w:lastColumn="0" w:noHBand="0" w:noVBand="1"/>
      </w:tblPr>
      <w:tblGrid>
        <w:gridCol w:w="7761"/>
      </w:tblGrid>
      <w:tr w:rsidR="00F638B7" w:rsidRPr="005A1E23" w:rsidTr="00EB1C61">
        <w:tc>
          <w:tcPr>
            <w:tcW w:w="7761" w:type="dxa"/>
            <w:shd w:val="clear" w:color="auto" w:fill="auto"/>
          </w:tcPr>
          <w:p w:rsidR="00C279CF" w:rsidRDefault="00C279CF" w:rsidP="00EB1C61">
            <w:pPr>
              <w:pStyle w:val="NoSpacing"/>
              <w:rPr>
                <w:rFonts w:ascii="Arial" w:hAnsi="Arial" w:cs="Arial"/>
                <w:sz w:val="24"/>
                <w:szCs w:val="24"/>
              </w:rPr>
            </w:pPr>
          </w:p>
          <w:p w:rsidR="00EB1C61" w:rsidRDefault="00BF151F" w:rsidP="00EB1C61">
            <w:pPr>
              <w:pStyle w:val="NoSpacing"/>
              <w:rPr>
                <w:rFonts w:ascii="Arial" w:hAnsi="Arial" w:cs="Arial"/>
                <w:sz w:val="24"/>
                <w:szCs w:val="24"/>
              </w:rPr>
            </w:pPr>
            <w:r w:rsidRPr="00A65097">
              <w:rPr>
                <w:rFonts w:ascii="Arial" w:hAnsi="Arial" w:cs="Arial"/>
                <w:b/>
                <w:bCs/>
                <w:sz w:val="24"/>
                <w:szCs w:val="24"/>
              </w:rPr>
              <w:t>Present</w:t>
            </w:r>
            <w:r w:rsidR="00EB1C61">
              <w:rPr>
                <w:rFonts w:ascii="Arial" w:hAnsi="Arial" w:cs="Arial"/>
                <w:sz w:val="24"/>
                <w:szCs w:val="24"/>
              </w:rPr>
              <w:t>:</w:t>
            </w:r>
          </w:p>
          <w:p w:rsidR="00EB1C61" w:rsidRDefault="00EB1C61" w:rsidP="00EB1C61">
            <w:pPr>
              <w:pStyle w:val="NoSpacing"/>
              <w:rPr>
                <w:rFonts w:ascii="Arial" w:hAnsi="Arial" w:cs="Arial"/>
                <w:sz w:val="24"/>
                <w:szCs w:val="24"/>
              </w:rPr>
            </w:pPr>
          </w:p>
          <w:p w:rsidR="00EB1C61" w:rsidRDefault="00EB1C61" w:rsidP="00EB1C61">
            <w:pPr>
              <w:pStyle w:val="NoSpacing"/>
              <w:rPr>
                <w:rFonts w:ascii="Arial" w:hAnsi="Arial" w:cs="Arial"/>
                <w:sz w:val="24"/>
                <w:szCs w:val="24"/>
              </w:rPr>
            </w:pPr>
          </w:p>
          <w:p w:rsidR="00F638B7" w:rsidRPr="005A1E23" w:rsidRDefault="00F638B7" w:rsidP="00EB1C61">
            <w:pPr>
              <w:pStyle w:val="NoSpacing"/>
              <w:rPr>
                <w:rFonts w:ascii="Arial" w:hAnsi="Arial" w:cs="Arial"/>
                <w:sz w:val="24"/>
                <w:szCs w:val="24"/>
              </w:rPr>
            </w:pPr>
            <w:r w:rsidRPr="005A1E23">
              <w:rPr>
                <w:rFonts w:ascii="Arial" w:hAnsi="Arial" w:cs="Arial"/>
                <w:sz w:val="24"/>
                <w:szCs w:val="24"/>
              </w:rPr>
              <w:t xml:space="preserve">Terence Patrick (“Chairman”/ “TP”), </w:t>
            </w:r>
            <w:r w:rsidRPr="005A1E23">
              <w:rPr>
                <w:rFonts w:ascii="Arial" w:hAnsi="Arial" w:cs="Arial"/>
                <w:color w:val="000000"/>
                <w:sz w:val="24"/>
                <w:szCs w:val="24"/>
              </w:rPr>
              <w:t>Jonathan Murphy (Vice-Chairman</w:t>
            </w:r>
            <w:r w:rsidRPr="005A1E23">
              <w:rPr>
                <w:rFonts w:ascii="Arial" w:hAnsi="Arial" w:cs="Arial"/>
                <w:sz w:val="24"/>
                <w:szCs w:val="24"/>
              </w:rPr>
              <w:t>) (“JM”), Chris Dean (“CD”), Paul Edwards (“PE”), Eric Palmer (“EP”), Jenny Wicks (“JW”), Stephen Meredith (“SM”)</w:t>
            </w:r>
            <w:r w:rsidR="00D72A0C">
              <w:rPr>
                <w:rFonts w:ascii="Arial" w:hAnsi="Arial" w:cs="Arial"/>
                <w:sz w:val="24"/>
                <w:szCs w:val="24"/>
              </w:rPr>
              <w:t>, Chris Barrass (“CB”)</w:t>
            </w:r>
          </w:p>
        </w:tc>
      </w:tr>
      <w:tr w:rsidR="00F638B7" w:rsidRPr="005A1E23" w:rsidTr="00EB1C61">
        <w:tc>
          <w:tcPr>
            <w:tcW w:w="7761" w:type="dxa"/>
            <w:shd w:val="clear" w:color="auto" w:fill="auto"/>
          </w:tcPr>
          <w:p w:rsidR="00F638B7" w:rsidRDefault="00F638B7" w:rsidP="00EB1C61">
            <w:pPr>
              <w:pStyle w:val="NoSpacing"/>
              <w:rPr>
                <w:rFonts w:ascii="Arial" w:hAnsi="Arial" w:cs="Arial"/>
                <w:sz w:val="24"/>
                <w:szCs w:val="24"/>
              </w:rPr>
            </w:pPr>
            <w:r w:rsidRPr="005A1E23">
              <w:rPr>
                <w:rFonts w:ascii="Arial" w:hAnsi="Arial" w:cs="Arial"/>
                <w:sz w:val="24"/>
                <w:szCs w:val="24"/>
              </w:rPr>
              <w:t>Keith Taylor (“KT”)</w:t>
            </w:r>
            <w:r>
              <w:rPr>
                <w:rFonts w:ascii="Arial" w:hAnsi="Arial" w:cs="Arial"/>
                <w:sz w:val="24"/>
                <w:szCs w:val="24"/>
              </w:rPr>
              <w:t xml:space="preserve"> Catherine Ann Young (“CAY”), </w:t>
            </w:r>
            <w:r w:rsidR="00CE57AC">
              <w:rPr>
                <w:rFonts w:ascii="Arial" w:hAnsi="Arial" w:cs="Arial"/>
                <w:sz w:val="24"/>
                <w:szCs w:val="24"/>
              </w:rPr>
              <w:t>Ann Dickinson (“AD”)</w:t>
            </w:r>
          </w:p>
          <w:p w:rsidR="00D72A0C" w:rsidRDefault="00D72A0C" w:rsidP="00EB1C61">
            <w:pPr>
              <w:pStyle w:val="NoSpacing"/>
              <w:rPr>
                <w:rFonts w:ascii="Arial" w:hAnsi="Arial" w:cs="Arial"/>
                <w:sz w:val="24"/>
                <w:szCs w:val="24"/>
              </w:rPr>
            </w:pPr>
          </w:p>
          <w:p w:rsidR="00D72A0C" w:rsidRPr="005A1E23" w:rsidRDefault="00D72A0C" w:rsidP="00EB1C61">
            <w:pPr>
              <w:pStyle w:val="NoSpacing"/>
              <w:rPr>
                <w:rFonts w:ascii="Arial" w:hAnsi="Arial" w:cs="Arial"/>
                <w:sz w:val="24"/>
                <w:szCs w:val="24"/>
              </w:rPr>
            </w:pPr>
            <w:r>
              <w:rPr>
                <w:rFonts w:ascii="Arial" w:hAnsi="Arial" w:cs="Arial"/>
                <w:sz w:val="24"/>
                <w:szCs w:val="24"/>
              </w:rPr>
              <w:t>Rebecca Pluthero</w:t>
            </w:r>
            <w:r w:rsidR="00BF151F">
              <w:rPr>
                <w:rFonts w:ascii="Arial" w:hAnsi="Arial" w:cs="Arial"/>
                <w:sz w:val="24"/>
                <w:szCs w:val="24"/>
              </w:rPr>
              <w:t>, Parish Clerk</w:t>
            </w:r>
            <w:r>
              <w:rPr>
                <w:rFonts w:ascii="Arial" w:hAnsi="Arial" w:cs="Arial"/>
                <w:sz w:val="24"/>
                <w:szCs w:val="24"/>
              </w:rPr>
              <w:t xml:space="preserve"> (“RP”)</w:t>
            </w:r>
          </w:p>
        </w:tc>
      </w:tr>
    </w:tbl>
    <w:p w:rsidR="00CE57AC" w:rsidRDefault="00CE57AC" w:rsidP="00CE57AC">
      <w:pPr>
        <w:pStyle w:val="NoSpacing"/>
        <w:rPr>
          <w:rFonts w:ascii="Arial" w:hAnsi="Arial" w:cs="Arial"/>
          <w:sz w:val="24"/>
          <w:szCs w:val="24"/>
        </w:rPr>
      </w:pPr>
    </w:p>
    <w:p w:rsidR="00C25E91" w:rsidRPr="00A65097" w:rsidRDefault="00CE57AC" w:rsidP="00AF2BA9">
      <w:pPr>
        <w:pStyle w:val="NoSpacing"/>
        <w:rPr>
          <w:rFonts w:ascii="Arial" w:hAnsi="Arial" w:cs="Arial"/>
          <w:sz w:val="24"/>
          <w:szCs w:val="24"/>
        </w:rPr>
      </w:pPr>
      <w:r>
        <w:rPr>
          <w:rFonts w:ascii="Arial" w:hAnsi="Arial" w:cs="Arial"/>
          <w:sz w:val="24"/>
          <w:szCs w:val="24"/>
        </w:rPr>
        <w:t>Peter Bates (Resident)</w:t>
      </w:r>
      <w:r w:rsidR="00A65097">
        <w:rPr>
          <w:rFonts w:ascii="Arial" w:hAnsi="Arial" w:cs="Arial"/>
          <w:sz w:val="24"/>
          <w:szCs w:val="24"/>
        </w:rPr>
        <w:t>,</w:t>
      </w:r>
      <w:r>
        <w:rPr>
          <w:rFonts w:ascii="Arial" w:hAnsi="Arial" w:cs="Arial"/>
          <w:sz w:val="24"/>
          <w:szCs w:val="24"/>
        </w:rPr>
        <w:t xml:space="preserve"> Mrs A Fitchie (Resident)</w:t>
      </w:r>
    </w:p>
    <w:p w:rsidR="00F638B7" w:rsidRPr="00F638B7" w:rsidRDefault="00AB79D9" w:rsidP="00EB1C61">
      <w:pPr>
        <w:pStyle w:val="NoSpacing"/>
        <w:rPr>
          <w:rFonts w:ascii="Arial" w:hAnsi="Arial" w:cs="Arial"/>
          <w:b/>
          <w:bCs/>
          <w:sz w:val="24"/>
          <w:szCs w:val="24"/>
        </w:rPr>
      </w:pPr>
      <w:r w:rsidRPr="004B29AA">
        <w:rPr>
          <w:rFonts w:ascii="Arial" w:hAnsi="Arial" w:cs="Arial"/>
          <w:sz w:val="24"/>
          <w:szCs w:val="24"/>
        </w:rPr>
        <w:t xml:space="preserve"> </w:t>
      </w:r>
    </w:p>
    <w:p w:rsidR="00821E22" w:rsidRPr="00F638B7" w:rsidRDefault="00CE57AC" w:rsidP="00BF151F">
      <w:pPr>
        <w:pStyle w:val="NoSpacing"/>
        <w:rPr>
          <w:rFonts w:ascii="Arial" w:hAnsi="Arial" w:cs="Arial"/>
          <w:b/>
          <w:bCs/>
          <w:sz w:val="24"/>
          <w:szCs w:val="24"/>
        </w:rPr>
      </w:pPr>
      <w:r>
        <w:rPr>
          <w:rFonts w:ascii="Arial" w:hAnsi="Arial" w:cs="Arial"/>
          <w:b/>
          <w:bCs/>
          <w:sz w:val="24"/>
          <w:szCs w:val="24"/>
        </w:rPr>
        <w:t>21/30</w:t>
      </w:r>
      <w:r w:rsidR="00BF151F">
        <w:rPr>
          <w:rFonts w:ascii="Arial" w:hAnsi="Arial" w:cs="Arial"/>
          <w:b/>
          <w:bCs/>
          <w:sz w:val="24"/>
          <w:szCs w:val="24"/>
        </w:rPr>
        <w:t xml:space="preserve"> </w:t>
      </w:r>
      <w:r w:rsidR="00AB79D9" w:rsidRPr="00F638B7">
        <w:rPr>
          <w:rFonts w:ascii="Arial" w:hAnsi="Arial" w:cs="Arial"/>
          <w:b/>
          <w:bCs/>
          <w:sz w:val="24"/>
          <w:szCs w:val="24"/>
        </w:rPr>
        <w:t>Apologies for absence</w:t>
      </w:r>
    </w:p>
    <w:p w:rsidR="00F638B7" w:rsidRDefault="00F638B7" w:rsidP="00F638B7">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Tim Anderson (“TA”) absent. </w:t>
      </w:r>
    </w:p>
    <w:p w:rsidR="00AB79D9" w:rsidRPr="0092167B" w:rsidRDefault="00AB79D9" w:rsidP="00AB79D9">
      <w:pPr>
        <w:pStyle w:val="NoSpacing"/>
        <w:rPr>
          <w:rFonts w:ascii="Arial" w:hAnsi="Arial" w:cs="Arial"/>
          <w:sz w:val="24"/>
          <w:szCs w:val="24"/>
        </w:rPr>
      </w:pPr>
    </w:p>
    <w:p w:rsidR="00AB79D9" w:rsidRPr="00F638B7"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31</w:t>
      </w:r>
      <w:r w:rsidR="00AB79D9" w:rsidRPr="00F638B7">
        <w:rPr>
          <w:rFonts w:ascii="Arial" w:hAnsi="Arial" w:cs="Arial"/>
          <w:b/>
          <w:bCs/>
          <w:sz w:val="24"/>
          <w:szCs w:val="24"/>
        </w:rPr>
        <w:t xml:space="preserve">   Declarations of interest</w:t>
      </w:r>
    </w:p>
    <w:p w:rsidR="00821E22" w:rsidRPr="00CE57AC" w:rsidRDefault="00F638B7" w:rsidP="00CE57AC">
      <w:pPr>
        <w:pStyle w:val="NormalWeb"/>
        <w:rPr>
          <w:rFonts w:ascii="Arial" w:hAnsi="Arial" w:cs="Arial"/>
          <w:color w:val="000000"/>
        </w:rPr>
      </w:pPr>
      <w:r w:rsidRPr="00D43AD7">
        <w:rPr>
          <w:rFonts w:ascii="Arial" w:hAnsi="Arial" w:cs="Arial"/>
          <w:color w:val="000000"/>
        </w:rPr>
        <w:t>Terence Patrick declared that he was an Honorary Alderman in the Borough of Guildford and</w:t>
      </w:r>
      <w:r w:rsidRPr="00D43AD7">
        <w:rPr>
          <w:rStyle w:val="apple-converted-space"/>
          <w:rFonts w:ascii="Arial" w:hAnsi="Arial" w:cs="Arial"/>
          <w:color w:val="000000"/>
        </w:rPr>
        <w:t> </w:t>
      </w:r>
      <w:r w:rsidRPr="00D43AD7">
        <w:rPr>
          <w:rFonts w:ascii="Arial" w:hAnsi="Arial" w:cs="Arial"/>
          <w:color w:val="000000"/>
        </w:rPr>
        <w:t>member of the Village Hall Management Committee. Chris Dean is a member of the Village Hall</w:t>
      </w:r>
      <w:r w:rsidRPr="00D43AD7">
        <w:rPr>
          <w:rStyle w:val="apple-converted-space"/>
          <w:rFonts w:ascii="Arial" w:hAnsi="Arial" w:cs="Arial"/>
          <w:color w:val="000000"/>
        </w:rPr>
        <w:t> </w:t>
      </w:r>
      <w:r w:rsidRPr="00D43AD7">
        <w:rPr>
          <w:rFonts w:ascii="Arial" w:hAnsi="Arial" w:cs="Arial"/>
          <w:color w:val="000000"/>
        </w:rPr>
        <w:t>Management Committee. Jonathan Murphy is an Associate Governor of Clandon School and a Trustee of the Friends of West Clandon Church. Eric Palmer is the Chairman of the East and West Clandon Residents Association (EWCRA).</w:t>
      </w:r>
      <w:r>
        <w:rPr>
          <w:rFonts w:ascii="Arial" w:hAnsi="Arial" w:cs="Arial"/>
          <w:color w:val="000000"/>
        </w:rPr>
        <w:t xml:space="preserve">  </w:t>
      </w:r>
    </w:p>
    <w:p w:rsidR="00A94C94" w:rsidRPr="00F638B7"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32</w:t>
      </w:r>
      <w:r w:rsidR="00AB79D9" w:rsidRPr="00F638B7">
        <w:rPr>
          <w:rFonts w:ascii="Arial" w:hAnsi="Arial" w:cs="Arial"/>
          <w:b/>
          <w:bCs/>
          <w:sz w:val="24"/>
          <w:szCs w:val="24"/>
        </w:rPr>
        <w:t xml:space="preserve"> </w:t>
      </w:r>
      <w:r w:rsidR="00AF2BA9" w:rsidRPr="00F638B7">
        <w:rPr>
          <w:rFonts w:ascii="Arial" w:hAnsi="Arial" w:cs="Arial"/>
          <w:b/>
          <w:bCs/>
          <w:sz w:val="24"/>
          <w:szCs w:val="24"/>
        </w:rPr>
        <w:t>Confirmation of the Minutes of</w:t>
      </w:r>
      <w:r w:rsidR="00C25E91" w:rsidRPr="00F638B7">
        <w:rPr>
          <w:rFonts w:ascii="Arial" w:hAnsi="Arial" w:cs="Arial"/>
          <w:b/>
          <w:bCs/>
          <w:sz w:val="24"/>
          <w:szCs w:val="24"/>
        </w:rPr>
        <w:t xml:space="preserve"> the meeting held on </w:t>
      </w:r>
      <w:r w:rsidR="00CE57AC">
        <w:rPr>
          <w:rFonts w:ascii="Arial" w:hAnsi="Arial" w:cs="Arial"/>
          <w:b/>
          <w:bCs/>
          <w:sz w:val="24"/>
          <w:szCs w:val="24"/>
        </w:rPr>
        <w:t>February</w:t>
      </w:r>
      <w:r w:rsidR="006470E8" w:rsidRPr="00F638B7">
        <w:rPr>
          <w:rFonts w:ascii="Arial" w:hAnsi="Arial" w:cs="Arial"/>
          <w:b/>
          <w:bCs/>
          <w:sz w:val="24"/>
          <w:szCs w:val="24"/>
        </w:rPr>
        <w:t xml:space="preserve"> </w:t>
      </w:r>
      <w:r w:rsidR="00F300B1" w:rsidRPr="00F638B7">
        <w:rPr>
          <w:rFonts w:ascii="Arial" w:hAnsi="Arial" w:cs="Arial"/>
          <w:b/>
          <w:bCs/>
          <w:sz w:val="24"/>
          <w:szCs w:val="24"/>
        </w:rPr>
        <w:t>1</w:t>
      </w:r>
      <w:r w:rsidR="00CE57AC">
        <w:rPr>
          <w:rFonts w:ascii="Arial" w:hAnsi="Arial" w:cs="Arial"/>
          <w:b/>
          <w:bCs/>
          <w:sz w:val="24"/>
          <w:szCs w:val="24"/>
        </w:rPr>
        <w:t>0</w:t>
      </w:r>
      <w:r w:rsidR="006470E8" w:rsidRPr="00F638B7">
        <w:rPr>
          <w:rFonts w:ascii="Arial" w:hAnsi="Arial" w:cs="Arial"/>
          <w:b/>
          <w:bCs/>
          <w:sz w:val="24"/>
          <w:szCs w:val="24"/>
          <w:vertAlign w:val="superscript"/>
        </w:rPr>
        <w:t>th</w:t>
      </w:r>
      <w:r w:rsidR="006470E8" w:rsidRPr="00F638B7">
        <w:rPr>
          <w:rFonts w:ascii="Arial" w:hAnsi="Arial" w:cs="Arial"/>
          <w:b/>
          <w:bCs/>
          <w:sz w:val="24"/>
          <w:szCs w:val="24"/>
        </w:rPr>
        <w:t xml:space="preserve"> </w:t>
      </w:r>
      <w:r w:rsidR="00AF2BA9" w:rsidRPr="00F638B7">
        <w:rPr>
          <w:rFonts w:ascii="Arial" w:hAnsi="Arial" w:cs="Arial"/>
          <w:b/>
          <w:bCs/>
          <w:sz w:val="24"/>
          <w:szCs w:val="24"/>
        </w:rPr>
        <w:t>202</w:t>
      </w:r>
      <w:r w:rsidR="00CE57AC">
        <w:rPr>
          <w:rFonts w:ascii="Arial" w:hAnsi="Arial" w:cs="Arial"/>
          <w:b/>
          <w:bCs/>
          <w:sz w:val="24"/>
          <w:szCs w:val="24"/>
        </w:rPr>
        <w:t>1</w:t>
      </w:r>
    </w:p>
    <w:p w:rsidR="00F638B7" w:rsidRDefault="00F638B7" w:rsidP="00F638B7">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The following amendments will be made:  </w:t>
      </w:r>
    </w:p>
    <w:p w:rsidR="00CE57AC" w:rsidRPr="004B29AA" w:rsidRDefault="00CE57AC" w:rsidP="00CE57AC">
      <w:pPr>
        <w:pStyle w:val="NoSpacing"/>
        <w:rPr>
          <w:rFonts w:ascii="Arial" w:hAnsi="Arial" w:cs="Arial"/>
          <w:sz w:val="24"/>
          <w:szCs w:val="24"/>
        </w:rPr>
      </w:pPr>
    </w:p>
    <w:p w:rsidR="00CE57AC" w:rsidRDefault="00CE57AC" w:rsidP="00CE57AC">
      <w:pPr>
        <w:pStyle w:val="ListParagraph"/>
        <w:numPr>
          <w:ilvl w:val="0"/>
          <w:numId w:val="21"/>
        </w:numPr>
        <w:rPr>
          <w:rFonts w:ascii="Arial" w:hAnsi="Arial" w:cs="Arial"/>
          <w:sz w:val="24"/>
          <w:szCs w:val="24"/>
        </w:rPr>
      </w:pPr>
      <w:r>
        <w:rPr>
          <w:rFonts w:ascii="Arial" w:hAnsi="Arial" w:cs="Arial"/>
          <w:sz w:val="24"/>
          <w:szCs w:val="24"/>
        </w:rPr>
        <w:t xml:space="preserve">Change of </w:t>
      </w:r>
      <w:r w:rsidR="004B06B7">
        <w:rPr>
          <w:rFonts w:ascii="Arial" w:hAnsi="Arial" w:cs="Arial"/>
          <w:sz w:val="24"/>
          <w:szCs w:val="24"/>
        </w:rPr>
        <w:t>re</w:t>
      </w:r>
      <w:r>
        <w:rPr>
          <w:rFonts w:ascii="Arial" w:hAnsi="Arial" w:cs="Arial"/>
          <w:sz w:val="24"/>
          <w:szCs w:val="24"/>
        </w:rPr>
        <w:t xml:space="preserve">ference to </w:t>
      </w:r>
      <w:r w:rsidRPr="004B06B7">
        <w:rPr>
          <w:rFonts w:ascii="Arial" w:hAnsi="Arial" w:cs="Arial"/>
          <w:i/>
          <w:iCs/>
          <w:sz w:val="24"/>
          <w:szCs w:val="24"/>
        </w:rPr>
        <w:t>Cibil</w:t>
      </w:r>
      <w:r w:rsidRPr="00272902">
        <w:rPr>
          <w:rFonts w:ascii="Arial" w:hAnsi="Arial" w:cs="Arial"/>
          <w:sz w:val="24"/>
          <w:szCs w:val="24"/>
        </w:rPr>
        <w:t xml:space="preserve"> – should be May Ann </w:t>
      </w:r>
      <w:r w:rsidRPr="004B06B7">
        <w:rPr>
          <w:rFonts w:ascii="Arial" w:hAnsi="Arial" w:cs="Arial"/>
          <w:i/>
          <w:iCs/>
          <w:sz w:val="24"/>
          <w:szCs w:val="24"/>
        </w:rPr>
        <w:t>Civil</w:t>
      </w:r>
    </w:p>
    <w:p w:rsidR="00CE57AC" w:rsidRDefault="004B06B7" w:rsidP="00CE57AC">
      <w:pPr>
        <w:pStyle w:val="ListParagraph"/>
        <w:numPr>
          <w:ilvl w:val="0"/>
          <w:numId w:val="21"/>
        </w:numPr>
        <w:rPr>
          <w:rFonts w:ascii="Arial" w:hAnsi="Arial" w:cs="Arial"/>
          <w:sz w:val="24"/>
          <w:szCs w:val="24"/>
        </w:rPr>
      </w:pPr>
      <w:r>
        <w:rPr>
          <w:rFonts w:ascii="Arial" w:hAnsi="Arial" w:cs="Arial"/>
          <w:sz w:val="24"/>
          <w:szCs w:val="24"/>
        </w:rPr>
        <w:t>Regarding reference to ‘</w:t>
      </w:r>
      <w:r w:rsidRPr="004B06B7">
        <w:rPr>
          <w:rFonts w:ascii="Arial" w:hAnsi="Arial" w:cs="Arial"/>
          <w:i/>
          <w:iCs/>
          <w:sz w:val="24"/>
          <w:szCs w:val="24"/>
        </w:rPr>
        <w:t>need</w:t>
      </w:r>
      <w:r w:rsidR="00CE57AC" w:rsidRPr="004B06B7">
        <w:rPr>
          <w:rFonts w:ascii="Arial" w:hAnsi="Arial" w:cs="Arial"/>
          <w:i/>
          <w:iCs/>
          <w:sz w:val="24"/>
          <w:szCs w:val="24"/>
        </w:rPr>
        <w:t xml:space="preserve"> 400 addresses not 500</w:t>
      </w:r>
      <w:r w:rsidRPr="004B06B7">
        <w:rPr>
          <w:rFonts w:ascii="Arial" w:hAnsi="Arial" w:cs="Arial"/>
          <w:i/>
          <w:iCs/>
          <w:sz w:val="24"/>
          <w:szCs w:val="24"/>
        </w:rPr>
        <w:t>’</w:t>
      </w:r>
      <w:r w:rsidR="00CE57AC">
        <w:rPr>
          <w:rFonts w:ascii="Arial" w:hAnsi="Arial" w:cs="Arial"/>
          <w:sz w:val="24"/>
          <w:szCs w:val="24"/>
        </w:rPr>
        <w:t xml:space="preserve">.  </w:t>
      </w:r>
      <w:r>
        <w:rPr>
          <w:rFonts w:ascii="Arial" w:hAnsi="Arial" w:cs="Arial"/>
          <w:sz w:val="24"/>
          <w:szCs w:val="24"/>
        </w:rPr>
        <w:t xml:space="preserve">The PC considered this correction but noted collectively </w:t>
      </w:r>
      <w:r w:rsidR="00CE57AC">
        <w:rPr>
          <w:rFonts w:ascii="Arial" w:hAnsi="Arial" w:cs="Arial"/>
          <w:sz w:val="24"/>
          <w:szCs w:val="24"/>
        </w:rPr>
        <w:t>that the number of addresses subsequently changed</w:t>
      </w:r>
      <w:r>
        <w:rPr>
          <w:rFonts w:ascii="Arial" w:hAnsi="Arial" w:cs="Arial"/>
          <w:sz w:val="24"/>
          <w:szCs w:val="24"/>
        </w:rPr>
        <w:t xml:space="preserve"> and that the last months’</w:t>
      </w:r>
      <w:r w:rsidR="00CE57AC">
        <w:rPr>
          <w:rFonts w:ascii="Arial" w:hAnsi="Arial" w:cs="Arial"/>
          <w:sz w:val="24"/>
          <w:szCs w:val="24"/>
        </w:rPr>
        <w:t xml:space="preserve"> </w:t>
      </w:r>
      <w:r>
        <w:rPr>
          <w:rFonts w:ascii="Arial" w:hAnsi="Arial" w:cs="Arial"/>
          <w:sz w:val="24"/>
          <w:szCs w:val="24"/>
        </w:rPr>
        <w:t>M</w:t>
      </w:r>
      <w:r w:rsidR="00CE57AC">
        <w:rPr>
          <w:rFonts w:ascii="Arial" w:hAnsi="Arial" w:cs="Arial"/>
          <w:sz w:val="24"/>
          <w:szCs w:val="24"/>
        </w:rPr>
        <w:t>inutes were actually correct on the number</w:t>
      </w:r>
      <w:r>
        <w:rPr>
          <w:rFonts w:ascii="Arial" w:hAnsi="Arial" w:cs="Arial"/>
          <w:sz w:val="24"/>
          <w:szCs w:val="24"/>
        </w:rPr>
        <w:t>,</w:t>
      </w:r>
      <w:r w:rsidR="00CE57AC">
        <w:rPr>
          <w:rFonts w:ascii="Arial" w:hAnsi="Arial" w:cs="Arial"/>
          <w:sz w:val="24"/>
          <w:szCs w:val="24"/>
        </w:rPr>
        <w:t xml:space="preserve"> at the time. </w:t>
      </w:r>
    </w:p>
    <w:p w:rsidR="00CE57AC" w:rsidRDefault="00CE57AC" w:rsidP="00CE57AC">
      <w:pPr>
        <w:pStyle w:val="ListParagraph"/>
        <w:numPr>
          <w:ilvl w:val="0"/>
          <w:numId w:val="21"/>
        </w:numPr>
        <w:rPr>
          <w:rFonts w:ascii="Arial" w:hAnsi="Arial" w:cs="Arial"/>
          <w:sz w:val="24"/>
          <w:szCs w:val="24"/>
        </w:rPr>
      </w:pPr>
      <w:r>
        <w:rPr>
          <w:rFonts w:ascii="Arial" w:hAnsi="Arial" w:cs="Arial"/>
          <w:sz w:val="24"/>
          <w:szCs w:val="24"/>
        </w:rPr>
        <w:lastRenderedPageBreak/>
        <w:t>Under Council Correspondence Sent and Received, “Lots of emails received from …. Rebecca will write to “her”</w:t>
      </w:r>
      <w:r w:rsidR="00121CAB">
        <w:rPr>
          <w:rFonts w:ascii="Arial" w:hAnsi="Arial" w:cs="Arial"/>
          <w:sz w:val="24"/>
          <w:szCs w:val="24"/>
        </w:rPr>
        <w:t xml:space="preserve"> will become “the resident”.</w:t>
      </w:r>
    </w:p>
    <w:p w:rsidR="00F638B7" w:rsidRPr="003A3907" w:rsidRDefault="00CE57AC" w:rsidP="00CE57AC">
      <w:pPr>
        <w:pStyle w:val="ListParagraph"/>
        <w:ind w:left="0"/>
        <w:rPr>
          <w:rFonts w:ascii="Arial" w:hAnsi="Arial" w:cs="Arial"/>
          <w:sz w:val="24"/>
          <w:szCs w:val="24"/>
        </w:rPr>
      </w:pPr>
      <w:r>
        <w:rPr>
          <w:rFonts w:ascii="Arial" w:hAnsi="Arial" w:cs="Arial"/>
          <w:sz w:val="24"/>
          <w:szCs w:val="24"/>
        </w:rPr>
        <w:t xml:space="preserve">Otherwise, confirmed. </w:t>
      </w:r>
    </w:p>
    <w:p w:rsidR="005A6D5A" w:rsidRPr="003A3907" w:rsidRDefault="005A6D5A" w:rsidP="005A6D5A">
      <w:pPr>
        <w:pStyle w:val="NoSpacing"/>
        <w:rPr>
          <w:rFonts w:ascii="Arial" w:hAnsi="Arial" w:cs="Arial"/>
          <w:sz w:val="24"/>
          <w:szCs w:val="24"/>
        </w:rPr>
      </w:pPr>
    </w:p>
    <w:p w:rsidR="00FE1D33" w:rsidRPr="00F638B7" w:rsidRDefault="00BF151F" w:rsidP="00BF151F">
      <w:pPr>
        <w:pStyle w:val="ListParagraph"/>
        <w:ind w:left="0"/>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33</w:t>
      </w:r>
      <w:r>
        <w:rPr>
          <w:rFonts w:ascii="Arial" w:hAnsi="Arial" w:cs="Arial"/>
          <w:b/>
          <w:bCs/>
          <w:sz w:val="24"/>
          <w:szCs w:val="24"/>
        </w:rPr>
        <w:t xml:space="preserve"> </w:t>
      </w:r>
      <w:r w:rsidR="00AF2BA9" w:rsidRPr="00F638B7">
        <w:rPr>
          <w:rFonts w:ascii="Arial" w:hAnsi="Arial" w:cs="Arial"/>
          <w:b/>
          <w:bCs/>
          <w:sz w:val="24"/>
          <w:szCs w:val="24"/>
        </w:rPr>
        <w:t xml:space="preserve">Matters arising from the </w:t>
      </w:r>
      <w:r w:rsidR="00073218" w:rsidRPr="00F638B7">
        <w:rPr>
          <w:rFonts w:ascii="Arial" w:hAnsi="Arial" w:cs="Arial"/>
          <w:b/>
          <w:bCs/>
          <w:sz w:val="24"/>
          <w:szCs w:val="24"/>
        </w:rPr>
        <w:t xml:space="preserve">meeting on </w:t>
      </w:r>
      <w:r w:rsidR="00CE57AC">
        <w:rPr>
          <w:rFonts w:ascii="Arial" w:hAnsi="Arial" w:cs="Arial"/>
          <w:b/>
          <w:bCs/>
          <w:sz w:val="24"/>
          <w:szCs w:val="24"/>
        </w:rPr>
        <w:t>February</w:t>
      </w:r>
      <w:r w:rsidR="006470E8" w:rsidRPr="00F638B7">
        <w:rPr>
          <w:rFonts w:ascii="Arial" w:hAnsi="Arial" w:cs="Arial"/>
          <w:b/>
          <w:bCs/>
          <w:sz w:val="24"/>
          <w:szCs w:val="24"/>
        </w:rPr>
        <w:t xml:space="preserve"> </w:t>
      </w:r>
      <w:r w:rsidR="00F300B1" w:rsidRPr="00F638B7">
        <w:rPr>
          <w:rFonts w:ascii="Arial" w:hAnsi="Arial" w:cs="Arial"/>
          <w:b/>
          <w:bCs/>
          <w:sz w:val="24"/>
          <w:szCs w:val="24"/>
        </w:rPr>
        <w:t>1</w:t>
      </w:r>
      <w:r w:rsidR="00CE57AC">
        <w:rPr>
          <w:rFonts w:ascii="Arial" w:hAnsi="Arial" w:cs="Arial"/>
          <w:b/>
          <w:bCs/>
          <w:sz w:val="24"/>
          <w:szCs w:val="24"/>
        </w:rPr>
        <w:t>0</w:t>
      </w:r>
      <w:r w:rsidR="00AF5B61" w:rsidRPr="00F638B7">
        <w:rPr>
          <w:rFonts w:ascii="Arial" w:hAnsi="Arial" w:cs="Arial"/>
          <w:b/>
          <w:bCs/>
          <w:sz w:val="24"/>
          <w:szCs w:val="24"/>
          <w:vertAlign w:val="superscript"/>
        </w:rPr>
        <w:t>th</w:t>
      </w:r>
      <w:r w:rsidR="005A6D5A" w:rsidRPr="00F638B7">
        <w:rPr>
          <w:rFonts w:ascii="Arial" w:hAnsi="Arial" w:cs="Arial"/>
          <w:b/>
          <w:bCs/>
          <w:sz w:val="24"/>
          <w:szCs w:val="24"/>
        </w:rPr>
        <w:t xml:space="preserve"> </w:t>
      </w:r>
      <w:r w:rsidR="00073218" w:rsidRPr="00F638B7">
        <w:rPr>
          <w:rFonts w:ascii="Arial" w:hAnsi="Arial" w:cs="Arial"/>
          <w:b/>
          <w:bCs/>
          <w:sz w:val="24"/>
          <w:szCs w:val="24"/>
        </w:rPr>
        <w:t>202</w:t>
      </w:r>
      <w:r w:rsidR="00CE57AC">
        <w:rPr>
          <w:rFonts w:ascii="Arial" w:hAnsi="Arial" w:cs="Arial"/>
          <w:b/>
          <w:bCs/>
          <w:sz w:val="24"/>
          <w:szCs w:val="24"/>
        </w:rPr>
        <w:t>1</w:t>
      </w: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TP ran through the following: </w:t>
      </w:r>
    </w:p>
    <w:p w:rsidR="00CE57AC" w:rsidRDefault="00CE57AC" w:rsidP="00CE57AC">
      <w:pPr>
        <w:pStyle w:val="ListParagraph"/>
        <w:numPr>
          <w:ilvl w:val="0"/>
          <w:numId w:val="22"/>
        </w:numPr>
        <w:rPr>
          <w:rFonts w:ascii="Arial" w:hAnsi="Arial" w:cs="Arial"/>
          <w:sz w:val="24"/>
          <w:szCs w:val="24"/>
        </w:rPr>
      </w:pPr>
      <w:r>
        <w:rPr>
          <w:rFonts w:ascii="Arial" w:hAnsi="Arial" w:cs="Arial"/>
          <w:sz w:val="24"/>
          <w:szCs w:val="24"/>
        </w:rPr>
        <w:t xml:space="preserve">CD was going to speak with John Vickers, per the note in the previous Minutes under Financial Matters.  </w:t>
      </w:r>
      <w:r w:rsidRPr="00207304">
        <w:rPr>
          <w:rFonts w:ascii="Arial" w:hAnsi="Arial" w:cs="Arial"/>
          <w:b/>
          <w:bCs/>
          <w:sz w:val="24"/>
          <w:szCs w:val="24"/>
        </w:rPr>
        <w:t>RESOLVED</w:t>
      </w:r>
      <w:r>
        <w:rPr>
          <w:rFonts w:ascii="Arial" w:hAnsi="Arial" w:cs="Arial"/>
          <w:sz w:val="24"/>
          <w:szCs w:val="24"/>
        </w:rPr>
        <w:t xml:space="preserve">: CD stated that had emailed Mr Vickers but he has not received a response, he will continue to reach out. </w:t>
      </w:r>
    </w:p>
    <w:p w:rsidR="00CF4F95" w:rsidRPr="00CE57AC" w:rsidRDefault="00BF151F" w:rsidP="00CE57AC">
      <w:pPr>
        <w:pStyle w:val="ListParagraph"/>
        <w:ind w:left="0"/>
        <w:rPr>
          <w:rFonts w:ascii="Arial" w:hAnsi="Arial" w:cs="Arial"/>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proofErr w:type="gramStart"/>
      <w:r w:rsidR="00CE57AC">
        <w:rPr>
          <w:rFonts w:ascii="Arial" w:hAnsi="Arial" w:cs="Arial"/>
          <w:b/>
          <w:bCs/>
          <w:sz w:val="24"/>
          <w:szCs w:val="24"/>
        </w:rPr>
        <w:t xml:space="preserve">34  </w:t>
      </w:r>
      <w:r w:rsidR="00960133" w:rsidRPr="00BF151F">
        <w:rPr>
          <w:rFonts w:ascii="Arial" w:hAnsi="Arial" w:cs="Arial"/>
          <w:b/>
          <w:bCs/>
          <w:sz w:val="24"/>
          <w:szCs w:val="24"/>
        </w:rPr>
        <w:t>Planning</w:t>
      </w:r>
      <w:proofErr w:type="gramEnd"/>
      <w:r w:rsidR="00960133" w:rsidRPr="00BF151F">
        <w:rPr>
          <w:rFonts w:ascii="Arial" w:hAnsi="Arial" w:cs="Arial"/>
          <w:b/>
          <w:bCs/>
          <w:sz w:val="24"/>
          <w:szCs w:val="24"/>
        </w:rPr>
        <w:t xml:space="preserve"> Matters </w:t>
      </w:r>
    </w:p>
    <w:p w:rsidR="004B0F1F" w:rsidRDefault="004B0F1F" w:rsidP="004B0F1F">
      <w:pPr>
        <w:pStyle w:val="NoSpacing"/>
        <w:rPr>
          <w:rFonts w:ascii="Arial" w:hAnsi="Arial" w:cs="Arial"/>
          <w:i/>
          <w:iCs/>
          <w:sz w:val="24"/>
          <w:szCs w:val="24"/>
        </w:rPr>
      </w:pP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JM noted that there are minor matters: </w:t>
      </w: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Variations have been sought in relation to the following Applications: </w:t>
      </w:r>
    </w:p>
    <w:p w:rsidR="00CE57AC" w:rsidRPr="00207304" w:rsidRDefault="00CE57AC" w:rsidP="00CE57AC">
      <w:pPr>
        <w:pStyle w:val="ListParagraph"/>
        <w:ind w:left="0"/>
        <w:rPr>
          <w:rFonts w:ascii="Arial" w:hAnsi="Arial" w:cs="Arial"/>
          <w:i/>
          <w:iCs/>
          <w:color w:val="FF0000"/>
          <w:sz w:val="24"/>
          <w:szCs w:val="24"/>
        </w:rPr>
      </w:pPr>
      <w:r>
        <w:rPr>
          <w:rFonts w:ascii="Arial" w:hAnsi="Arial" w:cs="Arial"/>
          <w:sz w:val="24"/>
          <w:szCs w:val="24"/>
        </w:rPr>
        <w:t xml:space="preserve">Bruce Cottage – Ref: </w:t>
      </w:r>
      <w:r w:rsidR="00766D70" w:rsidRPr="00EB48D6">
        <w:rPr>
          <w:rFonts w:ascii="Arial" w:hAnsi="Arial" w:cs="Arial"/>
          <w:i/>
          <w:iCs/>
          <w:color w:val="000000"/>
          <w:sz w:val="24"/>
          <w:szCs w:val="24"/>
        </w:rPr>
        <w:t>21/P/00104</w:t>
      </w:r>
      <w:r w:rsidRPr="00207304">
        <w:rPr>
          <w:rFonts w:ascii="Arial" w:hAnsi="Arial" w:cs="Arial"/>
          <w:i/>
          <w:iCs/>
          <w:color w:val="FF0000"/>
          <w:sz w:val="24"/>
          <w:szCs w:val="24"/>
        </w:rPr>
        <w:t xml:space="preserve"> </w:t>
      </w:r>
    </w:p>
    <w:p w:rsidR="00CE57AC" w:rsidRPr="00207304" w:rsidRDefault="00CE57AC" w:rsidP="00CE57AC">
      <w:pPr>
        <w:pStyle w:val="ListParagraph"/>
        <w:ind w:left="0"/>
        <w:rPr>
          <w:rFonts w:ascii="Arial" w:hAnsi="Arial" w:cs="Arial"/>
          <w:i/>
          <w:iCs/>
          <w:color w:val="FF0000"/>
          <w:sz w:val="24"/>
          <w:szCs w:val="24"/>
        </w:rPr>
      </w:pPr>
      <w:r w:rsidRPr="001650F9">
        <w:rPr>
          <w:rFonts w:ascii="Arial" w:hAnsi="Arial" w:cs="Arial"/>
          <w:sz w:val="24"/>
          <w:szCs w:val="24"/>
        </w:rPr>
        <w:t>Australind</w:t>
      </w:r>
      <w:r>
        <w:rPr>
          <w:rFonts w:ascii="Arial" w:hAnsi="Arial" w:cs="Arial"/>
          <w:sz w:val="24"/>
          <w:szCs w:val="24"/>
        </w:rPr>
        <w:t xml:space="preserve"> – Ref: </w:t>
      </w:r>
      <w:r w:rsidR="00766D70" w:rsidRPr="00EB48D6">
        <w:rPr>
          <w:rFonts w:ascii="Arial" w:hAnsi="Arial" w:cs="Arial"/>
          <w:i/>
          <w:iCs/>
          <w:color w:val="000000"/>
          <w:sz w:val="24"/>
          <w:szCs w:val="24"/>
        </w:rPr>
        <w:t>21/P/00396</w:t>
      </w:r>
    </w:p>
    <w:p w:rsidR="00CE57AC" w:rsidRPr="00EB48D6" w:rsidRDefault="00A21D92" w:rsidP="00CE57AC">
      <w:pPr>
        <w:pStyle w:val="ListParagraph"/>
        <w:ind w:left="0"/>
        <w:rPr>
          <w:rFonts w:ascii="Arial" w:hAnsi="Arial" w:cs="Arial"/>
          <w:i/>
          <w:iCs/>
          <w:color w:val="000000"/>
          <w:sz w:val="24"/>
          <w:szCs w:val="24"/>
        </w:rPr>
      </w:pPr>
      <w:r>
        <w:rPr>
          <w:rFonts w:ascii="Arial" w:hAnsi="Arial" w:cs="Arial"/>
          <w:sz w:val="24"/>
          <w:szCs w:val="24"/>
        </w:rPr>
        <w:t xml:space="preserve">Oakleigh (land adjacent to </w:t>
      </w:r>
      <w:r w:rsidR="00CE57AC" w:rsidRPr="001650F9">
        <w:rPr>
          <w:rFonts w:ascii="Arial" w:hAnsi="Arial" w:cs="Arial"/>
          <w:sz w:val="24"/>
          <w:szCs w:val="24"/>
        </w:rPr>
        <w:t>Glen</w:t>
      </w:r>
      <w:r w:rsidR="00766D70">
        <w:rPr>
          <w:rFonts w:ascii="Arial" w:hAnsi="Arial" w:cs="Arial"/>
          <w:sz w:val="24"/>
          <w:szCs w:val="24"/>
        </w:rPr>
        <w:t>g</w:t>
      </w:r>
      <w:r w:rsidR="00CE57AC" w:rsidRPr="001650F9">
        <w:rPr>
          <w:rFonts w:ascii="Arial" w:hAnsi="Arial" w:cs="Arial"/>
          <w:sz w:val="24"/>
          <w:szCs w:val="24"/>
        </w:rPr>
        <w:t>arden</w:t>
      </w:r>
      <w:r>
        <w:rPr>
          <w:rFonts w:ascii="Arial" w:hAnsi="Arial" w:cs="Arial"/>
          <w:sz w:val="24"/>
          <w:szCs w:val="24"/>
        </w:rPr>
        <w:t>)</w:t>
      </w:r>
      <w:r w:rsidR="00CE57AC">
        <w:rPr>
          <w:rFonts w:ascii="Arial" w:hAnsi="Arial" w:cs="Arial"/>
          <w:sz w:val="24"/>
          <w:szCs w:val="24"/>
        </w:rPr>
        <w:t xml:space="preserve"> – Ref: </w:t>
      </w:r>
      <w:r w:rsidR="00766D70" w:rsidRPr="00EB48D6">
        <w:rPr>
          <w:rFonts w:ascii="Arial" w:hAnsi="Arial" w:cs="Arial"/>
          <w:i/>
          <w:iCs/>
          <w:color w:val="000000"/>
          <w:sz w:val="24"/>
          <w:szCs w:val="24"/>
        </w:rPr>
        <w:t>21/P/00397</w:t>
      </w: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JM confirmed that he has no comments on these variations. </w:t>
      </w:r>
    </w:p>
    <w:p w:rsidR="00CE57AC" w:rsidRPr="00272902" w:rsidRDefault="00CE57AC" w:rsidP="00CE57AC">
      <w:pPr>
        <w:spacing w:after="0" w:line="240" w:lineRule="auto"/>
        <w:rPr>
          <w:rFonts w:ascii="Times New Roman" w:eastAsia="Times New Roman" w:hAnsi="Times New Roman"/>
          <w:sz w:val="24"/>
          <w:szCs w:val="24"/>
          <w:lang w:val="en-GB" w:eastAsia="en-GB"/>
        </w:rPr>
      </w:pPr>
      <w:r>
        <w:rPr>
          <w:rFonts w:ascii="Arial" w:hAnsi="Arial" w:cs="Arial"/>
          <w:sz w:val="24"/>
          <w:szCs w:val="24"/>
        </w:rPr>
        <w:t xml:space="preserve">JM continued to raise the more impactful Planning Application which has been received; Garlick’s Arch; Ref: </w:t>
      </w:r>
      <w:r w:rsidRPr="00272902">
        <w:rPr>
          <w:rFonts w:ascii="Arial" w:eastAsia="Times New Roman" w:hAnsi="Arial" w:cs="Arial"/>
          <w:color w:val="000000"/>
          <w:sz w:val="24"/>
          <w:szCs w:val="24"/>
          <w:lang w:val="en-GB" w:eastAsia="en-GB"/>
        </w:rPr>
        <w:t>19/p/02223</w:t>
      </w:r>
      <w:r w:rsidRPr="00272902">
        <w:rPr>
          <w:rFonts w:ascii="Arial" w:hAnsi="Arial" w:cs="Arial"/>
          <w:sz w:val="24"/>
          <w:szCs w:val="24"/>
        </w:rPr>
        <w:t xml:space="preserve">. </w:t>
      </w:r>
      <w:r>
        <w:rPr>
          <w:rFonts w:ascii="Arial" w:hAnsi="Arial" w:cs="Arial"/>
          <w:sz w:val="24"/>
          <w:szCs w:val="24"/>
        </w:rPr>
        <w:t xml:space="preserve"> There is then an Application for Garlick’s Arch which has been circulated internally whereby there are over 600 documents.  JM questioned what the PC intends to do and how to approach such a substantial application. </w:t>
      </w: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CAY responded that she had not received notice internally at GBC but will query internally tomorrow to see what GBC expects of the PCs in relation to this application. </w:t>
      </w:r>
    </w:p>
    <w:p w:rsidR="00CE57AC" w:rsidRPr="00272902" w:rsidRDefault="00CE57AC" w:rsidP="00CE57AC">
      <w:pPr>
        <w:spacing w:after="0" w:line="240" w:lineRule="auto"/>
        <w:rPr>
          <w:rFonts w:ascii="Arial" w:eastAsia="Times New Roman" w:hAnsi="Arial" w:cs="Arial"/>
          <w:sz w:val="24"/>
          <w:szCs w:val="24"/>
          <w:lang w:val="en-GB" w:eastAsia="en-GB"/>
        </w:rPr>
      </w:pPr>
      <w:r>
        <w:rPr>
          <w:rFonts w:ascii="Arial" w:hAnsi="Arial" w:cs="Arial"/>
          <w:sz w:val="24"/>
          <w:szCs w:val="24"/>
        </w:rPr>
        <w:t>CD noted the s106 notice contains £60k for upgrading footpath 568 but it contains no detail on how it will be upgrade. The PC also noted that there is</w:t>
      </w:r>
      <w:r w:rsidRPr="00272902">
        <w:rPr>
          <w:rFonts w:ascii="Arial" w:eastAsia="Times New Roman" w:hAnsi="Arial" w:cs="Arial"/>
          <w:color w:val="201F1E"/>
          <w:sz w:val="24"/>
          <w:szCs w:val="24"/>
          <w:shd w:val="clear" w:color="auto" w:fill="FFFFFF"/>
          <w:lang w:val="en-GB" w:eastAsia="en-GB"/>
        </w:rPr>
        <w:t xml:space="preserve"> </w:t>
      </w:r>
      <w:r>
        <w:rPr>
          <w:rFonts w:ascii="Arial" w:eastAsia="Times New Roman" w:hAnsi="Arial" w:cs="Arial"/>
          <w:color w:val="201F1E"/>
          <w:sz w:val="24"/>
          <w:szCs w:val="24"/>
          <w:shd w:val="clear" w:color="auto" w:fill="FFFFFF"/>
          <w:lang w:val="en-GB" w:eastAsia="en-GB"/>
        </w:rPr>
        <w:t>the prospect of</w:t>
      </w:r>
      <w:r w:rsidRPr="00272902">
        <w:rPr>
          <w:rFonts w:ascii="Arial" w:eastAsia="Times New Roman" w:hAnsi="Arial" w:cs="Arial"/>
          <w:color w:val="201F1E"/>
          <w:sz w:val="24"/>
          <w:szCs w:val="24"/>
          <w:shd w:val="clear" w:color="auto" w:fill="FFFFFF"/>
          <w:lang w:val="en-GB" w:eastAsia="en-GB"/>
        </w:rPr>
        <w:t xml:space="preserve"> a commuted payment from the developer to provide a more frequent bus service (half hourly) along the A247 during the day.</w:t>
      </w:r>
      <w:r>
        <w:rPr>
          <w:rFonts w:ascii="Arial" w:eastAsia="Times New Roman" w:hAnsi="Arial" w:cs="Arial"/>
          <w:color w:val="201F1E"/>
          <w:sz w:val="24"/>
          <w:szCs w:val="24"/>
          <w:shd w:val="clear" w:color="auto" w:fill="FFFFFF"/>
          <w:lang w:val="en-GB" w:eastAsia="en-GB"/>
        </w:rPr>
        <w:t xml:space="preserve"> </w:t>
      </w:r>
      <w:r>
        <w:rPr>
          <w:rFonts w:ascii="Arial" w:hAnsi="Arial" w:cs="Arial"/>
          <w:sz w:val="24"/>
          <w:szCs w:val="24"/>
        </w:rPr>
        <w:t>However in the plans, it appears that it may be considered a cycle route and one may presume that the funds will be used for this purpose.  However, this is not confirmed.  CD also noted that there is c</w:t>
      </w:r>
      <w:proofErr w:type="gramStart"/>
      <w:r>
        <w:rPr>
          <w:rFonts w:ascii="Arial" w:hAnsi="Arial" w:cs="Arial"/>
          <w:sz w:val="24"/>
          <w:szCs w:val="24"/>
        </w:rPr>
        <w:t>.£</w:t>
      </w:r>
      <w:proofErr w:type="gramEnd"/>
      <w:r>
        <w:rPr>
          <w:rFonts w:ascii="Arial" w:hAnsi="Arial" w:cs="Arial"/>
          <w:sz w:val="24"/>
          <w:szCs w:val="24"/>
        </w:rPr>
        <w:t xml:space="preserve">40 allocated for two further bus shelters at Clandon Station.  CD asked KT if he has any insight on the s106 allocations.  KT confirmed that this is not new, it was discussed several months ago.  The general view is that the monies are to encourage new residents of Garlick’s Arch to use alternative modes of transport (as opposed to cars). </w:t>
      </w: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CAY suggested a request in relation to the s106 is submitted which outlines West Clandon Parish’s preferences as an additional note GBC. </w:t>
      </w:r>
    </w:p>
    <w:p w:rsidR="00CE57AC" w:rsidRDefault="00CE57AC" w:rsidP="00CE57AC">
      <w:pPr>
        <w:pStyle w:val="ListParagraph"/>
        <w:ind w:left="0"/>
        <w:rPr>
          <w:rFonts w:ascii="Arial" w:hAnsi="Arial" w:cs="Arial"/>
          <w:sz w:val="24"/>
          <w:szCs w:val="24"/>
        </w:rPr>
      </w:pPr>
      <w:r>
        <w:rPr>
          <w:rFonts w:ascii="Arial" w:hAnsi="Arial" w:cs="Arial"/>
          <w:sz w:val="24"/>
          <w:szCs w:val="24"/>
        </w:rPr>
        <w:t xml:space="preserve">EP raised concern over the prosect of increased buses using the turning circle by Station Road which causes significant traffic delays due to the restricted size of the road/ turning point. TP added that with respect to the bus shelters at Station Approach, he has complained for many years over the need for traffic lights at the Station as it is a blind stop/ dangerous to pull out of the Station.  However, these concerns have been ignored by GBC for many years. </w:t>
      </w:r>
    </w:p>
    <w:p w:rsidR="00CE57AC" w:rsidRDefault="00CE57AC" w:rsidP="00CE57AC">
      <w:pPr>
        <w:pStyle w:val="ListParagraph"/>
        <w:ind w:left="0"/>
        <w:rPr>
          <w:rFonts w:ascii="Arial" w:hAnsi="Arial" w:cs="Arial"/>
          <w:sz w:val="24"/>
          <w:szCs w:val="24"/>
        </w:rPr>
      </w:pPr>
      <w:r>
        <w:rPr>
          <w:rFonts w:ascii="Arial" w:hAnsi="Arial" w:cs="Arial"/>
          <w:sz w:val="24"/>
          <w:szCs w:val="24"/>
        </w:rPr>
        <w:lastRenderedPageBreak/>
        <w:t xml:space="preserve">JW queried whether the application assumes that people will go down Highcotts Lane and access Footpath 568 or walk further down the Clandon Road and then cross to access. JW also asked whether it is more pedestrians expected or cyclists.  KT noted that we must be mindful that it is to improve pedestrian and cycling to the Station, it is not imperative that the money/ improvements are linked to Footpath 568.  TP noted that we raised all of these concerns a year go to the Developer at the Royal British Legion premises in Clandon and it has clearly been ignored.  TP proposes that West Clandon Parish Council should submit a specific note on the proposals under s106 relating to Footpath 568 and the additional proposed bus stations. KT summarized that improving pedestrian and cyclist traffic is the lesser evil of 500 increased cars driving through Clandon. The PC has already submitted comments historically on these matters, so faced with the need to try and do something with respect to traffic mitigation, this is what the Highways team has formulated. </w:t>
      </w:r>
    </w:p>
    <w:p w:rsidR="00CE57AC" w:rsidRPr="007C1C03" w:rsidRDefault="00CE57AC" w:rsidP="00CE57AC">
      <w:pPr>
        <w:pStyle w:val="ListParagraph"/>
        <w:ind w:left="0"/>
        <w:rPr>
          <w:rFonts w:ascii="Arial" w:hAnsi="Arial" w:cs="Arial"/>
          <w:sz w:val="24"/>
          <w:szCs w:val="24"/>
        </w:rPr>
      </w:pPr>
      <w:r w:rsidRPr="004C0185">
        <w:rPr>
          <w:rFonts w:ascii="Arial" w:hAnsi="Arial" w:cs="Arial"/>
          <w:b/>
          <w:bCs/>
          <w:sz w:val="24"/>
          <w:szCs w:val="24"/>
        </w:rPr>
        <w:t>RESOLVED</w:t>
      </w:r>
      <w:r>
        <w:rPr>
          <w:rFonts w:ascii="Arial" w:hAnsi="Arial" w:cs="Arial"/>
          <w:sz w:val="24"/>
          <w:szCs w:val="24"/>
        </w:rPr>
        <w:t>: CAY suggested that the PC draft and submit a bullet point summary stating that the Parish’s full object still stands. Noting that we have 30 days to express comments and key concerns.  The letter is dated 3 March 2021. CAY and CB will simultaneously follow up with Kelly Jethwa at GBC.  CD will draft two letters to be sent to Surrey Highways (Kirsty Wilkinson) and GBC.</w:t>
      </w:r>
    </w:p>
    <w:p w:rsidR="00CF4F95" w:rsidRPr="00CF4F95" w:rsidRDefault="00CF4F95" w:rsidP="00CF4F95">
      <w:pPr>
        <w:pStyle w:val="NoSpacing"/>
        <w:ind w:left="1440"/>
        <w:rPr>
          <w:rFonts w:ascii="Arial" w:hAnsi="Arial" w:cs="Arial"/>
          <w:sz w:val="24"/>
          <w:szCs w:val="24"/>
        </w:rPr>
      </w:pPr>
    </w:p>
    <w:p w:rsidR="005A6D5A" w:rsidRPr="00180C98" w:rsidRDefault="00BF151F" w:rsidP="00BF151F">
      <w:pPr>
        <w:pStyle w:val="NoSpacing"/>
        <w:rPr>
          <w:rFonts w:ascii="Arial" w:hAnsi="Arial" w:cs="Arial"/>
          <w:b/>
          <w:bCs/>
          <w:i/>
          <w:i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 xml:space="preserve">35 </w:t>
      </w:r>
      <w:r w:rsidR="00960133" w:rsidRPr="00180C98">
        <w:rPr>
          <w:rFonts w:ascii="Arial" w:hAnsi="Arial" w:cs="Arial"/>
          <w:b/>
          <w:bCs/>
          <w:sz w:val="24"/>
          <w:szCs w:val="24"/>
        </w:rPr>
        <w:t xml:space="preserve">Financial Matters and Approvals  </w:t>
      </w:r>
    </w:p>
    <w:p w:rsidR="00C843B7" w:rsidRPr="00180C98" w:rsidRDefault="00960133" w:rsidP="00F300B1">
      <w:pPr>
        <w:pStyle w:val="NoSpacing"/>
        <w:numPr>
          <w:ilvl w:val="1"/>
          <w:numId w:val="15"/>
        </w:numPr>
        <w:rPr>
          <w:rFonts w:ascii="Arial" w:hAnsi="Arial" w:cs="Arial"/>
          <w:b/>
          <w:bCs/>
          <w:i/>
          <w:iCs/>
          <w:sz w:val="24"/>
          <w:szCs w:val="24"/>
        </w:rPr>
      </w:pPr>
      <w:r w:rsidRPr="00180C98">
        <w:rPr>
          <w:rFonts w:ascii="Arial" w:hAnsi="Arial" w:cs="Arial"/>
          <w:b/>
          <w:bCs/>
          <w:i/>
          <w:iCs/>
          <w:sz w:val="24"/>
          <w:szCs w:val="24"/>
        </w:rPr>
        <w:t xml:space="preserve"> to note </w:t>
      </w:r>
      <w:r w:rsidR="000656CA" w:rsidRPr="00180C98">
        <w:rPr>
          <w:rFonts w:ascii="Arial" w:hAnsi="Arial" w:cs="Arial"/>
          <w:b/>
          <w:bCs/>
          <w:i/>
          <w:iCs/>
          <w:sz w:val="24"/>
          <w:szCs w:val="24"/>
        </w:rPr>
        <w:t xml:space="preserve">and approve </w:t>
      </w:r>
      <w:r w:rsidRPr="00180C98">
        <w:rPr>
          <w:rFonts w:ascii="Arial" w:hAnsi="Arial" w:cs="Arial"/>
          <w:b/>
          <w:bCs/>
          <w:i/>
          <w:iCs/>
          <w:sz w:val="24"/>
          <w:szCs w:val="24"/>
        </w:rPr>
        <w:t>financial transactions since the previous meeting</w:t>
      </w:r>
    </w:p>
    <w:p w:rsidR="00180C98" w:rsidRDefault="00180C98" w:rsidP="00180C98">
      <w:pPr>
        <w:pStyle w:val="NoSpacing"/>
        <w:rPr>
          <w:rFonts w:ascii="Arial" w:hAnsi="Arial" w:cs="Arial"/>
          <w:i/>
          <w:iCs/>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SM sought confirmation from the PC on the financial documents circulated prior to the meeting.  </w:t>
      </w:r>
    </w:p>
    <w:p w:rsidR="00CE57AC" w:rsidRDefault="00CE57AC" w:rsidP="00CE57AC">
      <w:pPr>
        <w:pStyle w:val="NoSpacing"/>
        <w:rPr>
          <w:rFonts w:ascii="Arial" w:hAnsi="Arial" w:cs="Arial"/>
          <w:sz w:val="24"/>
          <w:szCs w:val="24"/>
        </w:rPr>
      </w:pPr>
      <w:r>
        <w:rPr>
          <w:rFonts w:ascii="Arial" w:hAnsi="Arial" w:cs="Arial"/>
          <w:sz w:val="24"/>
          <w:szCs w:val="24"/>
        </w:rPr>
        <w:t xml:space="preserve">TP noted a Nurture invoice and one other.  SM will settle all payments prior to the end of Financial Year.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One payment related to the Clandon Village School (£1000) which is now going to be paid to the governor’s Fund rather the School account.  SM wanted to ensure that the PC is happy with the administrative change. JM confirmed that the School account is public money and the other account is the Governers’ own money and under arrangements for Voluntary Aided Schools where Capital Exp is incurred, it needs to come from the Governers’ Account.  It is just as much an Exempt Charity as the other.  There are some ornate chimneys on the top of the School Building which requires fixing and this account will address reports and repairs to this for example.  RESOLVED: SM will make the payment.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SM also raised that it is the time of year where Policies need to be reviewed.  SM has updated various Policies from last year and required confirmation from the PC to finalise. The other item concerns Internal Audits and we need to confirm that we have an internal process relating to such.  This was completed and now the next year needs to be prepared for. </w:t>
      </w:r>
      <w:r w:rsidRPr="004C0185">
        <w:rPr>
          <w:rFonts w:ascii="Arial" w:hAnsi="Arial" w:cs="Arial"/>
          <w:b/>
          <w:bCs/>
          <w:sz w:val="24"/>
          <w:szCs w:val="24"/>
        </w:rPr>
        <w:t>RESOLVED</w:t>
      </w:r>
      <w:r>
        <w:rPr>
          <w:rFonts w:ascii="Arial" w:hAnsi="Arial" w:cs="Arial"/>
          <w:sz w:val="24"/>
          <w:szCs w:val="24"/>
        </w:rPr>
        <w:t xml:space="preserve">: TOR, Areas of Potential Risk, </w:t>
      </w:r>
      <w:proofErr w:type="gramStart"/>
      <w:r>
        <w:rPr>
          <w:rFonts w:ascii="Arial" w:hAnsi="Arial" w:cs="Arial"/>
          <w:sz w:val="24"/>
          <w:szCs w:val="24"/>
        </w:rPr>
        <w:t>Order</w:t>
      </w:r>
      <w:proofErr w:type="gramEnd"/>
      <w:r>
        <w:rPr>
          <w:rFonts w:ascii="Arial" w:hAnsi="Arial" w:cs="Arial"/>
          <w:sz w:val="24"/>
          <w:szCs w:val="24"/>
        </w:rPr>
        <w:t xml:space="preserve"> of Effectiveness all dated 2021 were reviewed and confirmed by the PC. </w:t>
      </w:r>
    </w:p>
    <w:p w:rsidR="00805574" w:rsidRPr="004B29AA" w:rsidRDefault="00805574" w:rsidP="00805574">
      <w:pPr>
        <w:pStyle w:val="NoSpacing"/>
        <w:rPr>
          <w:rFonts w:ascii="Arial" w:hAnsi="Arial" w:cs="Arial"/>
          <w:sz w:val="24"/>
          <w:szCs w:val="24"/>
        </w:rPr>
      </w:pPr>
    </w:p>
    <w:p w:rsidR="00824B6A" w:rsidRPr="00805574"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36</w:t>
      </w:r>
      <w:r>
        <w:rPr>
          <w:rFonts w:ascii="Arial" w:hAnsi="Arial" w:cs="Arial"/>
          <w:b/>
          <w:bCs/>
          <w:sz w:val="24"/>
          <w:szCs w:val="24"/>
        </w:rPr>
        <w:t xml:space="preserve"> </w:t>
      </w:r>
      <w:r w:rsidR="00AF2BA9" w:rsidRPr="00805574">
        <w:rPr>
          <w:rFonts w:ascii="Arial" w:hAnsi="Arial" w:cs="Arial"/>
          <w:b/>
          <w:bCs/>
          <w:sz w:val="24"/>
          <w:szCs w:val="24"/>
        </w:rPr>
        <w:t>Local Plan updat</w:t>
      </w:r>
      <w:r w:rsidR="00824B6A" w:rsidRPr="00805574">
        <w:rPr>
          <w:rFonts w:ascii="Arial" w:hAnsi="Arial" w:cs="Arial"/>
          <w:b/>
          <w:bCs/>
          <w:sz w:val="24"/>
          <w:szCs w:val="24"/>
        </w:rPr>
        <w:t>e</w:t>
      </w:r>
    </w:p>
    <w:p w:rsidR="00805574" w:rsidRDefault="00805574" w:rsidP="00805574">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CD noted that there is no update. Wisley held another meeting but nothing was decided or communicated to the public.  There is no information on traffic or transport impact, and they have so far not published the Design Review Report which was previously promised.  Very little new information has emerged.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lastRenderedPageBreak/>
        <w:t xml:space="preserve">CAY confirmed that there were some issues on local inaccuracies within the prior Design Review Report (Colin Cross, other Councilor for Lovelace) and CAY were involved and they are awaiting an updated Report. </w:t>
      </w:r>
    </w:p>
    <w:p w:rsidR="00CE57AC" w:rsidRDefault="00CE57AC" w:rsidP="00CE57AC">
      <w:pPr>
        <w:pStyle w:val="NoSpacing"/>
        <w:rPr>
          <w:rFonts w:ascii="Arial" w:hAnsi="Arial" w:cs="Arial"/>
          <w:sz w:val="24"/>
          <w:szCs w:val="24"/>
        </w:rPr>
      </w:pPr>
    </w:p>
    <w:p w:rsidR="00CE57AC" w:rsidRPr="004B29AA" w:rsidRDefault="00CE57AC" w:rsidP="00CE57AC">
      <w:pPr>
        <w:pStyle w:val="NoSpacing"/>
        <w:rPr>
          <w:rFonts w:ascii="Arial" w:hAnsi="Arial" w:cs="Arial"/>
          <w:sz w:val="24"/>
          <w:szCs w:val="24"/>
        </w:rPr>
      </w:pPr>
      <w:r>
        <w:rPr>
          <w:rFonts w:ascii="Arial" w:hAnsi="Arial" w:cs="Arial"/>
          <w:sz w:val="24"/>
          <w:szCs w:val="24"/>
        </w:rPr>
        <w:t>On the CLG (community liaison group) meetings, the one scheduled for 18</w:t>
      </w:r>
      <w:r w:rsidRPr="004C0185">
        <w:rPr>
          <w:rFonts w:ascii="Arial" w:hAnsi="Arial" w:cs="Arial"/>
          <w:sz w:val="24"/>
          <w:szCs w:val="24"/>
          <w:vertAlign w:val="superscript"/>
        </w:rPr>
        <w:t>th</w:t>
      </w:r>
      <w:r>
        <w:rPr>
          <w:rFonts w:ascii="Arial" w:hAnsi="Arial" w:cs="Arial"/>
          <w:sz w:val="24"/>
          <w:szCs w:val="24"/>
        </w:rPr>
        <w:t xml:space="preserve"> is now 25</w:t>
      </w:r>
      <w:r w:rsidRPr="004C0185">
        <w:rPr>
          <w:rFonts w:ascii="Arial" w:hAnsi="Arial" w:cs="Arial"/>
          <w:sz w:val="24"/>
          <w:szCs w:val="24"/>
          <w:vertAlign w:val="superscript"/>
        </w:rPr>
        <w:t>th</w:t>
      </w:r>
      <w:r>
        <w:rPr>
          <w:rFonts w:ascii="Arial" w:hAnsi="Arial" w:cs="Arial"/>
          <w:sz w:val="24"/>
          <w:szCs w:val="24"/>
        </w:rPr>
        <w:t xml:space="preserve"> March to allow participants to see the plans in advance of the meeting.  CAY highlighted to the PC that there are some issues with Wisley and GBC is very concerned that Taylor Wimpey are not providing the information required. </w:t>
      </w:r>
    </w:p>
    <w:p w:rsidR="00C31524" w:rsidRPr="004B29AA" w:rsidRDefault="00C31524" w:rsidP="00AF2BA9">
      <w:pPr>
        <w:pStyle w:val="NoSpacing"/>
        <w:rPr>
          <w:rFonts w:ascii="Arial" w:hAnsi="Arial" w:cs="Arial"/>
          <w:sz w:val="24"/>
          <w:szCs w:val="24"/>
        </w:rPr>
      </w:pPr>
    </w:p>
    <w:p w:rsidR="005A6D5A" w:rsidRPr="00D37F12"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37</w:t>
      </w:r>
      <w:r>
        <w:rPr>
          <w:rFonts w:ascii="Arial" w:hAnsi="Arial" w:cs="Arial"/>
          <w:b/>
          <w:bCs/>
          <w:sz w:val="24"/>
          <w:szCs w:val="24"/>
        </w:rPr>
        <w:t xml:space="preserve"> </w:t>
      </w:r>
      <w:r w:rsidR="00AF2BA9" w:rsidRPr="00D37F12">
        <w:rPr>
          <w:rFonts w:ascii="Arial" w:hAnsi="Arial" w:cs="Arial"/>
          <w:b/>
          <w:bCs/>
          <w:sz w:val="24"/>
          <w:szCs w:val="24"/>
        </w:rPr>
        <w:t>Neighbo</w:t>
      </w:r>
      <w:r w:rsidR="005A6D5A" w:rsidRPr="00D37F12">
        <w:rPr>
          <w:rFonts w:ascii="Arial" w:hAnsi="Arial" w:cs="Arial"/>
          <w:b/>
          <w:bCs/>
          <w:sz w:val="24"/>
          <w:szCs w:val="24"/>
        </w:rPr>
        <w:t>r</w:t>
      </w:r>
      <w:r w:rsidR="00AF2BA9" w:rsidRPr="00D37F12">
        <w:rPr>
          <w:rFonts w:ascii="Arial" w:hAnsi="Arial" w:cs="Arial"/>
          <w:b/>
          <w:bCs/>
          <w:sz w:val="24"/>
          <w:szCs w:val="24"/>
        </w:rPr>
        <w:t>hood Plan update</w:t>
      </w:r>
    </w:p>
    <w:p w:rsidR="00D37F12" w:rsidRDefault="00D37F12" w:rsidP="00D37F12">
      <w:pPr>
        <w:pStyle w:val="NoSpacing"/>
        <w:ind w:left="750"/>
        <w:rPr>
          <w:rFonts w:ascii="Arial" w:hAnsi="Arial" w:cs="Arial"/>
          <w:sz w:val="24"/>
          <w:szCs w:val="24"/>
        </w:rPr>
      </w:pPr>
    </w:p>
    <w:p w:rsidR="00D37F12" w:rsidRDefault="00D37F12" w:rsidP="00D37F12">
      <w:pPr>
        <w:pStyle w:val="NoSpacing"/>
        <w:rPr>
          <w:rFonts w:ascii="Arial" w:hAnsi="Arial" w:cs="Arial"/>
          <w:sz w:val="24"/>
          <w:szCs w:val="24"/>
        </w:rPr>
      </w:pPr>
      <w:r>
        <w:rPr>
          <w:rFonts w:ascii="Arial" w:hAnsi="Arial" w:cs="Arial"/>
          <w:sz w:val="24"/>
          <w:szCs w:val="24"/>
        </w:rPr>
        <w:t xml:space="preserve">No update. </w:t>
      </w:r>
    </w:p>
    <w:p w:rsidR="00F300B1" w:rsidRPr="00F300B1" w:rsidRDefault="00F300B1" w:rsidP="00F300B1">
      <w:pPr>
        <w:pStyle w:val="NoSpacing"/>
        <w:rPr>
          <w:rFonts w:ascii="Arial" w:hAnsi="Arial" w:cs="Arial"/>
          <w:sz w:val="24"/>
          <w:szCs w:val="24"/>
        </w:rPr>
      </w:pPr>
    </w:p>
    <w:p w:rsidR="00254366" w:rsidRPr="00D37F12"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38</w:t>
      </w:r>
      <w:r>
        <w:rPr>
          <w:rFonts w:ascii="Arial" w:hAnsi="Arial" w:cs="Arial"/>
          <w:b/>
          <w:bCs/>
          <w:sz w:val="24"/>
          <w:szCs w:val="24"/>
        </w:rPr>
        <w:t xml:space="preserve"> </w:t>
      </w:r>
      <w:r w:rsidR="00824B6A" w:rsidRPr="00D37F12">
        <w:rPr>
          <w:rFonts w:ascii="Arial" w:hAnsi="Arial" w:cs="Arial"/>
          <w:b/>
          <w:bCs/>
          <w:sz w:val="24"/>
          <w:szCs w:val="24"/>
        </w:rPr>
        <w:t>Recreation Ground, Playground and Car Park</w:t>
      </w:r>
    </w:p>
    <w:p w:rsidR="00D37F12" w:rsidRDefault="00D37F12" w:rsidP="00D37F12">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EP noted two issues: </w:t>
      </w:r>
    </w:p>
    <w:p w:rsidR="00CE57AC" w:rsidRDefault="00CE57AC" w:rsidP="00CE57AC">
      <w:pPr>
        <w:pStyle w:val="NoSpacing"/>
        <w:rPr>
          <w:rFonts w:ascii="Arial" w:hAnsi="Arial" w:cs="Arial"/>
          <w:sz w:val="24"/>
          <w:szCs w:val="24"/>
        </w:rPr>
      </w:pPr>
    </w:p>
    <w:p w:rsidR="00CE57AC" w:rsidRPr="004B29AA" w:rsidRDefault="00CE57AC" w:rsidP="00CE57AC">
      <w:pPr>
        <w:pStyle w:val="NoSpacing"/>
        <w:numPr>
          <w:ilvl w:val="0"/>
          <w:numId w:val="23"/>
        </w:numPr>
        <w:rPr>
          <w:rFonts w:ascii="Arial" w:hAnsi="Arial" w:cs="Arial"/>
          <w:i/>
          <w:iCs/>
          <w:sz w:val="24"/>
          <w:szCs w:val="24"/>
        </w:rPr>
      </w:pPr>
      <w:r>
        <w:rPr>
          <w:rFonts w:ascii="Arial" w:hAnsi="Arial" w:cs="Arial"/>
          <w:sz w:val="24"/>
          <w:szCs w:val="24"/>
        </w:rPr>
        <w:t xml:space="preserve">First grass cut of the year has been completed. Although haven’t been able to cut in the play area as it was full of children, which is precisely what it should be used for! The cutters are coming back to complete. (2)  The new playground roundabout is being installed in the coming weeks. </w:t>
      </w:r>
    </w:p>
    <w:p w:rsidR="00D37F12" w:rsidRPr="005A6D5A" w:rsidRDefault="00D37F12" w:rsidP="005A6D5A">
      <w:pPr>
        <w:pStyle w:val="NoSpacing"/>
        <w:ind w:left="1470"/>
        <w:rPr>
          <w:rFonts w:ascii="Arial" w:hAnsi="Arial" w:cs="Arial"/>
          <w:i/>
          <w:iCs/>
          <w:sz w:val="24"/>
          <w:szCs w:val="24"/>
          <w:highlight w:val="green"/>
        </w:rPr>
      </w:pPr>
    </w:p>
    <w:p w:rsidR="00D37F12" w:rsidRPr="00EB2358"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39</w:t>
      </w:r>
      <w:r>
        <w:rPr>
          <w:rFonts w:ascii="Arial" w:hAnsi="Arial" w:cs="Arial"/>
          <w:b/>
          <w:bCs/>
          <w:sz w:val="24"/>
          <w:szCs w:val="24"/>
        </w:rPr>
        <w:t xml:space="preserve"> </w:t>
      </w:r>
      <w:r w:rsidR="00824B6A" w:rsidRPr="00EB2358">
        <w:rPr>
          <w:rFonts w:ascii="Arial" w:hAnsi="Arial" w:cs="Arial"/>
          <w:b/>
          <w:bCs/>
          <w:sz w:val="24"/>
          <w:szCs w:val="24"/>
        </w:rPr>
        <w:t xml:space="preserve">Footpaths </w:t>
      </w:r>
    </w:p>
    <w:p w:rsidR="00D37F12" w:rsidRDefault="00D37F12" w:rsidP="00D37F12">
      <w:pPr>
        <w:pStyle w:val="NoSpacing"/>
        <w:ind w:left="750"/>
        <w:rPr>
          <w:rFonts w:ascii="Arial" w:hAnsi="Arial" w:cs="Arial"/>
          <w:sz w:val="24"/>
          <w:szCs w:val="24"/>
        </w:rPr>
      </w:pPr>
    </w:p>
    <w:p w:rsidR="00CE57AC" w:rsidRPr="00272902" w:rsidRDefault="00CE57AC" w:rsidP="00CE57AC">
      <w:pPr>
        <w:spacing w:after="0" w:line="240" w:lineRule="auto"/>
        <w:textAlignment w:val="baseline"/>
        <w:rPr>
          <w:rFonts w:ascii="Segoe UI" w:eastAsia="Times New Roman" w:hAnsi="Segoe UI" w:cs="Segoe UI"/>
          <w:color w:val="201F1E"/>
          <w:sz w:val="23"/>
          <w:szCs w:val="23"/>
          <w:lang w:val="en-GB" w:eastAsia="en-GB"/>
        </w:rPr>
      </w:pPr>
      <w:r w:rsidRPr="00272902">
        <w:rPr>
          <w:rFonts w:ascii="Arial" w:eastAsia="Times New Roman" w:hAnsi="Arial" w:cs="Arial"/>
          <w:color w:val="201F1E"/>
          <w:sz w:val="24"/>
          <w:szCs w:val="24"/>
          <w:bdr w:val="none" w:sz="0" w:space="0" w:color="auto" w:frame="1"/>
          <w:lang w:val="en-GB" w:eastAsia="en-GB"/>
        </w:rPr>
        <w:t>PE noted that there are no new issues to report and that most paths are now drying out well from the winter rains.  Some updates were listed on: (1) the ditch on Footpath 66 going down to Dedswell Farm has now been cleared by the landowner; (2) SCC have now removed the fallen staggered barrier on footpath 67, but not yet replaced it; PE is in discussion with SCC on whether the barrier will be replaced.</w:t>
      </w:r>
    </w:p>
    <w:p w:rsidR="00CE57AC" w:rsidRPr="00272902" w:rsidRDefault="00CE57AC" w:rsidP="00CE57AC">
      <w:pPr>
        <w:spacing w:after="0" w:line="240" w:lineRule="auto"/>
        <w:textAlignment w:val="baseline"/>
        <w:rPr>
          <w:rFonts w:eastAsia="Times New Roman" w:cs="Calibri"/>
          <w:color w:val="201F1E"/>
          <w:lang w:val="en-GB" w:eastAsia="en-GB"/>
        </w:rPr>
      </w:pPr>
      <w:r w:rsidRPr="00272902">
        <w:rPr>
          <w:rFonts w:ascii="Arial" w:eastAsia="Times New Roman" w:hAnsi="Arial" w:cs="Arial"/>
          <w:color w:val="201F1E"/>
          <w:sz w:val="24"/>
          <w:szCs w:val="24"/>
          <w:bdr w:val="none" w:sz="0" w:space="0" w:color="auto" w:frame="1"/>
          <w:lang w:eastAsia="en-GB"/>
        </w:rPr>
        <w:t> </w:t>
      </w:r>
    </w:p>
    <w:p w:rsidR="00EB2358" w:rsidRPr="00CE57AC" w:rsidRDefault="00CE57AC" w:rsidP="00CE57AC">
      <w:pPr>
        <w:spacing w:after="0" w:line="240" w:lineRule="auto"/>
        <w:textAlignment w:val="baseline"/>
        <w:rPr>
          <w:rFonts w:eastAsia="Times New Roman" w:cs="Calibri"/>
          <w:color w:val="201F1E"/>
          <w:lang w:val="en-GB" w:eastAsia="en-GB"/>
        </w:rPr>
      </w:pPr>
      <w:r w:rsidRPr="00272902">
        <w:rPr>
          <w:rFonts w:ascii="Arial" w:eastAsia="Times New Roman" w:hAnsi="Arial" w:cs="Arial"/>
          <w:color w:val="201F1E"/>
          <w:sz w:val="24"/>
          <w:szCs w:val="24"/>
          <w:bdr w:val="none" w:sz="0" w:space="0" w:color="auto" w:frame="1"/>
          <w:lang w:eastAsia="en-GB"/>
        </w:rPr>
        <w:t>Another point to note – there is an opportunity for tree planting in the parish on Surrey Highways verges, which we should consider taking advantage of. PE conducted an informal survey himself around the Parish and identified opportunities to plant approximately 65 new trees. PE would like to start planning to use the Surrey Highways scheme to do this when the opportunity next presents. The meeting voiced their support for this and noted that residents will obviously need to be consulted and the location vis-a-vis overground &amp; underground services will need to be considered. </w:t>
      </w:r>
      <w:r w:rsidRPr="00272902">
        <w:rPr>
          <w:rFonts w:ascii="Arial" w:eastAsia="Times New Roman" w:hAnsi="Arial" w:cs="Arial"/>
          <w:b/>
          <w:bCs/>
          <w:color w:val="201F1E"/>
          <w:sz w:val="24"/>
          <w:szCs w:val="24"/>
          <w:bdr w:val="none" w:sz="0" w:space="0" w:color="auto" w:frame="1"/>
          <w:lang w:eastAsia="en-GB"/>
        </w:rPr>
        <w:t>RESOLVED</w:t>
      </w:r>
      <w:r w:rsidRPr="00272902">
        <w:rPr>
          <w:rFonts w:ascii="Arial" w:eastAsia="Times New Roman" w:hAnsi="Arial" w:cs="Arial"/>
          <w:color w:val="201F1E"/>
          <w:sz w:val="24"/>
          <w:szCs w:val="24"/>
          <w:bdr w:val="none" w:sz="0" w:space="0" w:color="auto" w:frame="1"/>
          <w:lang w:eastAsia="en-GB"/>
        </w:rPr>
        <w:t>: PE will draft a proposal. </w:t>
      </w:r>
    </w:p>
    <w:p w:rsidR="005A6D5A" w:rsidRPr="00B96492" w:rsidRDefault="005A6D5A" w:rsidP="005A6D5A">
      <w:pPr>
        <w:pStyle w:val="NoSpacing"/>
        <w:ind w:left="750"/>
        <w:rPr>
          <w:rFonts w:ascii="Arial" w:hAnsi="Arial" w:cs="Arial"/>
          <w:b/>
          <w:bCs/>
          <w:sz w:val="24"/>
          <w:szCs w:val="24"/>
        </w:rPr>
      </w:pPr>
    </w:p>
    <w:p w:rsidR="005A6D5A" w:rsidRPr="00B96492"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40</w:t>
      </w:r>
      <w:r>
        <w:rPr>
          <w:rFonts w:ascii="Arial" w:hAnsi="Arial" w:cs="Arial"/>
          <w:b/>
          <w:bCs/>
          <w:sz w:val="24"/>
          <w:szCs w:val="24"/>
        </w:rPr>
        <w:t xml:space="preserve"> </w:t>
      </w:r>
      <w:r w:rsidR="00824B6A" w:rsidRPr="00B96492">
        <w:rPr>
          <w:rFonts w:ascii="Arial" w:hAnsi="Arial" w:cs="Arial"/>
          <w:b/>
          <w:bCs/>
          <w:sz w:val="24"/>
          <w:szCs w:val="24"/>
        </w:rPr>
        <w:t>A247 Matters</w:t>
      </w:r>
    </w:p>
    <w:p w:rsidR="00EB2358" w:rsidRDefault="00EB2358" w:rsidP="00EB2358">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TP confirmed that Drew Craig (resident) has received a positive response to the Speed Watch scheme, there are 12 volunteers. </w:t>
      </w:r>
    </w:p>
    <w:p w:rsidR="00CE57AC" w:rsidRDefault="00CE57AC" w:rsidP="00CE57AC">
      <w:pPr>
        <w:pStyle w:val="NoSpacing"/>
        <w:rPr>
          <w:rFonts w:ascii="Arial" w:hAnsi="Arial" w:cs="Arial"/>
          <w:sz w:val="24"/>
          <w:szCs w:val="24"/>
        </w:rPr>
      </w:pPr>
    </w:p>
    <w:p w:rsidR="00CE57AC" w:rsidRPr="004B29AA" w:rsidRDefault="00CE57AC" w:rsidP="00CE57AC">
      <w:pPr>
        <w:pStyle w:val="NoSpacing"/>
        <w:rPr>
          <w:rFonts w:ascii="Arial" w:hAnsi="Arial" w:cs="Arial"/>
          <w:sz w:val="24"/>
          <w:szCs w:val="24"/>
        </w:rPr>
      </w:pPr>
      <w:r>
        <w:rPr>
          <w:rFonts w:ascii="Arial" w:hAnsi="Arial" w:cs="Arial"/>
          <w:sz w:val="24"/>
          <w:szCs w:val="24"/>
        </w:rPr>
        <w:t xml:space="preserve">Other Item, Lime Grove, (road ID: D626) is going to be resurfaced.  KT confirmed this. </w:t>
      </w:r>
    </w:p>
    <w:p w:rsidR="005A6D5A" w:rsidRPr="0092167B" w:rsidRDefault="005A6D5A" w:rsidP="005A6D5A">
      <w:pPr>
        <w:pStyle w:val="NoSpacing"/>
        <w:rPr>
          <w:rFonts w:ascii="Arial" w:hAnsi="Arial" w:cs="Arial"/>
          <w:sz w:val="24"/>
          <w:szCs w:val="24"/>
          <w:highlight w:val="green"/>
        </w:rPr>
      </w:pPr>
    </w:p>
    <w:p w:rsidR="005A6D5A"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41</w:t>
      </w:r>
      <w:r>
        <w:rPr>
          <w:rFonts w:ascii="Arial" w:hAnsi="Arial" w:cs="Arial"/>
          <w:b/>
          <w:bCs/>
          <w:sz w:val="24"/>
          <w:szCs w:val="24"/>
        </w:rPr>
        <w:t xml:space="preserve"> </w:t>
      </w:r>
      <w:r w:rsidR="00CE57AC">
        <w:rPr>
          <w:rFonts w:ascii="Arial" w:hAnsi="Arial" w:cs="Arial"/>
          <w:b/>
          <w:bCs/>
          <w:sz w:val="24"/>
          <w:szCs w:val="24"/>
        </w:rPr>
        <w:t xml:space="preserve">Parish </w:t>
      </w:r>
      <w:r w:rsidR="00AF2BA9" w:rsidRPr="00B96492">
        <w:rPr>
          <w:rFonts w:ascii="Arial" w:hAnsi="Arial" w:cs="Arial"/>
          <w:b/>
          <w:bCs/>
          <w:sz w:val="24"/>
          <w:szCs w:val="24"/>
        </w:rPr>
        <w:t xml:space="preserve">Council </w:t>
      </w:r>
      <w:r w:rsidR="00CE57AC">
        <w:rPr>
          <w:rFonts w:ascii="Arial" w:hAnsi="Arial" w:cs="Arial"/>
          <w:b/>
          <w:bCs/>
          <w:sz w:val="24"/>
          <w:szCs w:val="24"/>
        </w:rPr>
        <w:t>Website</w:t>
      </w:r>
    </w:p>
    <w:p w:rsidR="00B96492" w:rsidRPr="00B96492" w:rsidRDefault="00B96492" w:rsidP="00B96492">
      <w:pPr>
        <w:pStyle w:val="NoSpacing"/>
        <w:ind w:left="750"/>
        <w:rPr>
          <w:rFonts w:ascii="Arial" w:hAnsi="Arial" w:cs="Arial"/>
          <w:b/>
          <w:bCs/>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TP reconfirmed that the Website has been taken down, and a holding page is in place.  Mark Bridger is sending a plan and has arranged a meeting on 23</w:t>
      </w:r>
      <w:r w:rsidRPr="00CE3AAA">
        <w:rPr>
          <w:rFonts w:ascii="Arial" w:hAnsi="Arial" w:cs="Arial"/>
          <w:sz w:val="24"/>
          <w:szCs w:val="24"/>
          <w:vertAlign w:val="superscript"/>
        </w:rPr>
        <w:t>rd</w:t>
      </w:r>
      <w:r>
        <w:rPr>
          <w:rFonts w:ascii="Arial" w:hAnsi="Arial" w:cs="Arial"/>
          <w:sz w:val="24"/>
          <w:szCs w:val="24"/>
        </w:rPr>
        <w:t xml:space="preserve"> March 2021 to be attended by AD, PE and TP. JW raised concerns that we may be without a website for a long period. TP confirmed that this won’t be a long period and reiterated that the PC consented previously. </w:t>
      </w:r>
      <w:r w:rsidRPr="00207304">
        <w:rPr>
          <w:rFonts w:ascii="Arial" w:hAnsi="Arial" w:cs="Arial"/>
          <w:b/>
          <w:bCs/>
          <w:sz w:val="24"/>
          <w:szCs w:val="24"/>
        </w:rPr>
        <w:t>RESOLVED</w:t>
      </w:r>
      <w:r>
        <w:rPr>
          <w:rFonts w:ascii="Arial" w:hAnsi="Arial" w:cs="Arial"/>
          <w:sz w:val="24"/>
          <w:szCs w:val="24"/>
        </w:rPr>
        <w:t>: An agenda item for the meeting with Mark Bridger will be to complete a timetable for the Website completion. This date will then be put on the Website holding page. SM noted that he will send to TP the Audits so that they are on the Website.</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JW then also raised that the Guildford Dragon were running a piece on local Parishes and TP spoke with David Rose at the Guildford Dragon.  TP is writing a piece on West Clandon Parish Council for the Guildford Dragon publication. </w:t>
      </w:r>
      <w:r w:rsidRPr="00FA219F">
        <w:rPr>
          <w:rFonts w:ascii="Arial" w:hAnsi="Arial" w:cs="Arial"/>
          <w:b/>
          <w:bCs/>
          <w:sz w:val="24"/>
          <w:szCs w:val="24"/>
        </w:rPr>
        <w:t>RESOLVED</w:t>
      </w:r>
      <w:r>
        <w:rPr>
          <w:rFonts w:ascii="Arial" w:hAnsi="Arial" w:cs="Arial"/>
          <w:sz w:val="24"/>
          <w:szCs w:val="24"/>
        </w:rPr>
        <w:t xml:space="preserve">: TP will write the article and circulate to the PC for comment.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AD asked the Parish Council to send her examples of other Parish Council websites which they think are good and a few bullet points on </w:t>
      </w:r>
      <w:r w:rsidRPr="00FA219F">
        <w:rPr>
          <w:rFonts w:ascii="Arial" w:hAnsi="Arial" w:cs="Arial"/>
          <w:i/>
          <w:iCs/>
          <w:sz w:val="24"/>
          <w:szCs w:val="24"/>
        </w:rPr>
        <w:t>why</w:t>
      </w:r>
      <w:r>
        <w:rPr>
          <w:rFonts w:ascii="Arial" w:hAnsi="Arial" w:cs="Arial"/>
          <w:sz w:val="24"/>
          <w:szCs w:val="24"/>
        </w:rPr>
        <w:t xml:space="preserve"> it is good. </w:t>
      </w:r>
      <w:r w:rsidRPr="00BB24CD">
        <w:rPr>
          <w:rFonts w:ascii="Arial" w:hAnsi="Arial" w:cs="Arial"/>
          <w:b/>
          <w:bCs/>
          <w:sz w:val="24"/>
          <w:szCs w:val="24"/>
        </w:rPr>
        <w:t>RESOLVED</w:t>
      </w:r>
      <w:r>
        <w:rPr>
          <w:rFonts w:ascii="Arial" w:hAnsi="Arial" w:cs="Arial"/>
          <w:sz w:val="24"/>
          <w:szCs w:val="24"/>
        </w:rPr>
        <w:t xml:space="preserve">: Parish Councilors to send some research to AD.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CAY noted that Hugh Coakley is doing the article for the Guildford Dragon. One suggestion is sending him a copy of the Agenda of the PC as apparently the Guildford Dragon is keen to convey the variety of issues the Parishes cover. </w:t>
      </w:r>
    </w:p>
    <w:p w:rsidR="003A3907" w:rsidRPr="00B73378" w:rsidRDefault="003A3907" w:rsidP="003A3907">
      <w:pPr>
        <w:pStyle w:val="NoSpacing"/>
        <w:ind w:left="750"/>
        <w:rPr>
          <w:rFonts w:ascii="Arial" w:hAnsi="Arial" w:cs="Arial"/>
          <w:b/>
          <w:bCs/>
          <w:sz w:val="24"/>
          <w:szCs w:val="24"/>
        </w:rPr>
      </w:pPr>
    </w:p>
    <w:p w:rsidR="00CE57AC"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CE57AC">
        <w:rPr>
          <w:rFonts w:ascii="Arial" w:hAnsi="Arial" w:cs="Arial"/>
          <w:b/>
          <w:bCs/>
          <w:sz w:val="24"/>
          <w:szCs w:val="24"/>
        </w:rPr>
        <w:t>42</w:t>
      </w:r>
      <w:r>
        <w:rPr>
          <w:rFonts w:ascii="Arial" w:hAnsi="Arial" w:cs="Arial"/>
          <w:b/>
          <w:bCs/>
          <w:sz w:val="24"/>
          <w:szCs w:val="24"/>
        </w:rPr>
        <w:t xml:space="preserve"> </w:t>
      </w:r>
      <w:r w:rsidR="00CE57AC">
        <w:rPr>
          <w:rFonts w:ascii="Arial" w:hAnsi="Arial" w:cs="Arial"/>
          <w:b/>
          <w:bCs/>
          <w:sz w:val="24"/>
          <w:szCs w:val="24"/>
        </w:rPr>
        <w:t>Council Correspondence Sent and Received</w:t>
      </w:r>
    </w:p>
    <w:p w:rsidR="00CE57AC" w:rsidRDefault="00CE57AC" w:rsidP="00BF151F">
      <w:pPr>
        <w:pStyle w:val="NoSpacing"/>
        <w:rPr>
          <w:rFonts w:ascii="Arial" w:hAnsi="Arial" w:cs="Arial"/>
          <w:b/>
          <w:bCs/>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TP noted the SLCC membership has expired. </w:t>
      </w:r>
      <w:r w:rsidRPr="00207304">
        <w:rPr>
          <w:rFonts w:ascii="Arial" w:hAnsi="Arial" w:cs="Arial"/>
          <w:b/>
          <w:bCs/>
          <w:sz w:val="24"/>
          <w:szCs w:val="24"/>
        </w:rPr>
        <w:t>RESOLVED</w:t>
      </w:r>
      <w:r>
        <w:rPr>
          <w:rFonts w:ascii="Arial" w:hAnsi="Arial" w:cs="Arial"/>
          <w:sz w:val="24"/>
          <w:szCs w:val="24"/>
        </w:rPr>
        <w:t xml:space="preserve">: TP will provide the invoice to SM and SM will make payment.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Surrey and the Unitary Authority was another topic. TP spoke with the Leader of the Borough Council on Monday who was surprised at this. CB noted that there is a debate scheduled for the 15</w:t>
      </w:r>
      <w:r w:rsidRPr="00BB24CD">
        <w:rPr>
          <w:rFonts w:ascii="Arial" w:hAnsi="Arial" w:cs="Arial"/>
          <w:sz w:val="24"/>
          <w:szCs w:val="24"/>
          <w:vertAlign w:val="superscript"/>
        </w:rPr>
        <w:t>th</w:t>
      </w:r>
      <w:r>
        <w:rPr>
          <w:rFonts w:ascii="Arial" w:hAnsi="Arial" w:cs="Arial"/>
          <w:sz w:val="24"/>
          <w:szCs w:val="24"/>
        </w:rPr>
        <w:t xml:space="preserve"> March 2021. CB warned that we will need to continue to push for local democracy as the proposal for a single authority representing the cross section of residents in Surrey will not go away.</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b/>
          <w:bCs/>
          <w:sz w:val="24"/>
          <w:szCs w:val="24"/>
        </w:rPr>
      </w:pPr>
      <w:r>
        <w:rPr>
          <w:rFonts w:ascii="Arial" w:hAnsi="Arial" w:cs="Arial"/>
          <w:sz w:val="24"/>
          <w:szCs w:val="24"/>
        </w:rPr>
        <w:t xml:space="preserve">TP and JM also drafted an objection to </w:t>
      </w:r>
      <w:r w:rsidRPr="00272902">
        <w:rPr>
          <w:rFonts w:ascii="Arial" w:hAnsi="Arial" w:cs="Arial"/>
          <w:i/>
          <w:iCs/>
          <w:sz w:val="24"/>
          <w:szCs w:val="24"/>
        </w:rPr>
        <w:t>the Hawthorns</w:t>
      </w:r>
      <w:r>
        <w:rPr>
          <w:rFonts w:ascii="Arial" w:hAnsi="Arial" w:cs="Arial"/>
          <w:sz w:val="24"/>
          <w:szCs w:val="24"/>
        </w:rPr>
        <w:t xml:space="preserve"> on </w:t>
      </w:r>
      <w:r w:rsidRPr="00272902">
        <w:rPr>
          <w:rFonts w:ascii="Arial" w:eastAsia="Times New Roman" w:hAnsi="Arial" w:cs="Arial"/>
          <w:color w:val="000000"/>
          <w:sz w:val="24"/>
          <w:szCs w:val="24"/>
          <w:lang w:val="en-GB" w:eastAsia="en-GB"/>
        </w:rPr>
        <w:t>Shere Road ref. 20/P/02111</w:t>
      </w:r>
    </w:p>
    <w:p w:rsidR="00CE57AC" w:rsidRDefault="00CE57AC" w:rsidP="00BF151F">
      <w:pPr>
        <w:pStyle w:val="NoSpacing"/>
        <w:rPr>
          <w:rFonts w:ascii="Arial" w:hAnsi="Arial" w:cs="Arial"/>
          <w:b/>
          <w:bCs/>
          <w:sz w:val="24"/>
          <w:szCs w:val="24"/>
        </w:rPr>
      </w:pPr>
    </w:p>
    <w:p w:rsidR="00CE57AC" w:rsidRDefault="00CE57AC" w:rsidP="00BF151F">
      <w:pPr>
        <w:pStyle w:val="NoSpacing"/>
        <w:rPr>
          <w:rFonts w:ascii="Arial" w:hAnsi="Arial" w:cs="Arial"/>
          <w:b/>
          <w:bCs/>
          <w:sz w:val="24"/>
          <w:szCs w:val="24"/>
        </w:rPr>
      </w:pPr>
      <w:r>
        <w:rPr>
          <w:rFonts w:ascii="Arial" w:hAnsi="Arial" w:cs="Arial"/>
          <w:b/>
          <w:bCs/>
          <w:sz w:val="24"/>
          <w:szCs w:val="24"/>
        </w:rPr>
        <w:t>21/43 AOB</w:t>
      </w:r>
    </w:p>
    <w:p w:rsidR="00CE57AC" w:rsidRDefault="00CE57AC" w:rsidP="00BF151F">
      <w:pPr>
        <w:pStyle w:val="NoSpacing"/>
        <w:rPr>
          <w:rFonts w:ascii="Arial" w:hAnsi="Arial" w:cs="Arial"/>
          <w:b/>
          <w:bCs/>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 xml:space="preserve">Broadband Fiber- there has been a positive response from residents. PE updated that there are a number of stages and the uptake on initial interest is 98%. The next stage will be the set up a pledge page and there has already been strong (91%) numbers pledging. Approximately 30 homes are yet to participate.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sz w:val="24"/>
          <w:szCs w:val="24"/>
        </w:rPr>
      </w:pPr>
      <w:r>
        <w:rPr>
          <w:rFonts w:ascii="Arial" w:hAnsi="Arial" w:cs="Arial"/>
          <w:sz w:val="24"/>
          <w:szCs w:val="24"/>
        </w:rPr>
        <w:t>CAY raised that there was a consultation on ward boundaries which a response is due by 5</w:t>
      </w:r>
      <w:r w:rsidRPr="00207304">
        <w:rPr>
          <w:rFonts w:ascii="Arial" w:hAnsi="Arial" w:cs="Arial"/>
          <w:sz w:val="24"/>
          <w:szCs w:val="24"/>
          <w:vertAlign w:val="superscript"/>
        </w:rPr>
        <w:t>th</w:t>
      </w:r>
      <w:r>
        <w:rPr>
          <w:rFonts w:ascii="Arial" w:hAnsi="Arial" w:cs="Arial"/>
          <w:sz w:val="24"/>
          <w:szCs w:val="24"/>
        </w:rPr>
        <w:t xml:space="preserve"> April 2021. TP noted that we do not have it in the email. </w:t>
      </w:r>
      <w:r w:rsidRPr="00207304">
        <w:rPr>
          <w:rFonts w:ascii="Arial" w:hAnsi="Arial" w:cs="Arial"/>
          <w:b/>
          <w:bCs/>
          <w:sz w:val="24"/>
          <w:szCs w:val="24"/>
        </w:rPr>
        <w:t>RESOLVED</w:t>
      </w:r>
      <w:r>
        <w:rPr>
          <w:rFonts w:ascii="Arial" w:hAnsi="Arial" w:cs="Arial"/>
          <w:sz w:val="24"/>
          <w:szCs w:val="24"/>
        </w:rPr>
        <w:t xml:space="preserve">: CAY will look who will be able to resend. </w:t>
      </w:r>
    </w:p>
    <w:p w:rsidR="00CE57AC" w:rsidRDefault="00CE57AC" w:rsidP="00CE57AC">
      <w:pPr>
        <w:pStyle w:val="NoSpacing"/>
        <w:rPr>
          <w:rFonts w:ascii="Arial" w:hAnsi="Arial" w:cs="Arial"/>
          <w:sz w:val="24"/>
          <w:szCs w:val="24"/>
        </w:rPr>
      </w:pPr>
    </w:p>
    <w:p w:rsidR="00CE57AC" w:rsidRDefault="00CE57AC" w:rsidP="00CE57AC">
      <w:pPr>
        <w:pStyle w:val="NoSpacing"/>
        <w:rPr>
          <w:rFonts w:ascii="Arial" w:hAnsi="Arial" w:cs="Arial"/>
          <w:b/>
          <w:bCs/>
          <w:sz w:val="24"/>
          <w:szCs w:val="24"/>
        </w:rPr>
      </w:pPr>
      <w:r>
        <w:rPr>
          <w:rFonts w:ascii="Arial" w:hAnsi="Arial" w:cs="Arial"/>
          <w:sz w:val="24"/>
          <w:szCs w:val="24"/>
        </w:rPr>
        <w:t>At 21.29 the Parish Council went into private session about the recruitment of another Parish Clerk, following the recent resignation submitted by the current Parish Council Clerk.</w:t>
      </w:r>
    </w:p>
    <w:p w:rsidR="00CE57AC" w:rsidRDefault="00CE57AC" w:rsidP="00BF151F">
      <w:pPr>
        <w:pStyle w:val="NoSpacing"/>
        <w:rPr>
          <w:rFonts w:ascii="Arial" w:hAnsi="Arial" w:cs="Arial"/>
          <w:b/>
          <w:bCs/>
          <w:sz w:val="24"/>
          <w:szCs w:val="24"/>
        </w:rPr>
      </w:pPr>
    </w:p>
    <w:p w:rsidR="00BF151F" w:rsidRPr="003A3907" w:rsidRDefault="00CE57AC" w:rsidP="00BF151F">
      <w:pPr>
        <w:pStyle w:val="NoSpacing"/>
        <w:rPr>
          <w:rFonts w:ascii="Arial" w:hAnsi="Arial" w:cs="Arial"/>
          <w:sz w:val="24"/>
          <w:szCs w:val="24"/>
        </w:rPr>
      </w:pPr>
      <w:r>
        <w:rPr>
          <w:rFonts w:ascii="Arial" w:hAnsi="Arial" w:cs="Arial"/>
          <w:b/>
          <w:bCs/>
          <w:sz w:val="24"/>
          <w:szCs w:val="24"/>
        </w:rPr>
        <w:t xml:space="preserve">21/44 </w:t>
      </w:r>
      <w:r w:rsidR="00BF151F" w:rsidRPr="00B73378">
        <w:rPr>
          <w:rFonts w:ascii="Arial" w:hAnsi="Arial" w:cs="Arial"/>
          <w:b/>
          <w:bCs/>
          <w:sz w:val="24"/>
          <w:szCs w:val="24"/>
        </w:rPr>
        <w:t>Date of next meeting</w:t>
      </w:r>
      <w:r w:rsidR="00BF151F" w:rsidRPr="003A3907">
        <w:rPr>
          <w:rFonts w:ascii="Arial" w:hAnsi="Arial" w:cs="Arial"/>
          <w:sz w:val="24"/>
          <w:szCs w:val="24"/>
        </w:rPr>
        <w:t xml:space="preserve"> – Wednesday, </w:t>
      </w:r>
      <w:r>
        <w:rPr>
          <w:rFonts w:ascii="Arial" w:hAnsi="Arial" w:cs="Arial"/>
          <w:sz w:val="24"/>
          <w:szCs w:val="24"/>
        </w:rPr>
        <w:t>April</w:t>
      </w:r>
      <w:r w:rsidR="00BF151F" w:rsidRPr="003A3907">
        <w:rPr>
          <w:rFonts w:ascii="Arial" w:hAnsi="Arial" w:cs="Arial"/>
          <w:sz w:val="24"/>
          <w:szCs w:val="24"/>
        </w:rPr>
        <w:t xml:space="preserve"> </w:t>
      </w:r>
      <w:r w:rsidR="00BF151F">
        <w:rPr>
          <w:rFonts w:ascii="Arial" w:hAnsi="Arial" w:cs="Arial"/>
          <w:sz w:val="24"/>
          <w:szCs w:val="24"/>
        </w:rPr>
        <w:t>1</w:t>
      </w:r>
      <w:r>
        <w:rPr>
          <w:rFonts w:ascii="Arial" w:hAnsi="Arial" w:cs="Arial"/>
          <w:sz w:val="24"/>
          <w:szCs w:val="24"/>
        </w:rPr>
        <w:t>4</w:t>
      </w:r>
      <w:r w:rsidR="00BF151F" w:rsidRPr="003A3907">
        <w:rPr>
          <w:rFonts w:ascii="Arial" w:hAnsi="Arial" w:cs="Arial"/>
          <w:sz w:val="24"/>
          <w:szCs w:val="24"/>
          <w:vertAlign w:val="superscript"/>
        </w:rPr>
        <w:t>th</w:t>
      </w:r>
      <w:r w:rsidR="00BF151F" w:rsidRPr="003A3907">
        <w:rPr>
          <w:rFonts w:ascii="Arial" w:hAnsi="Arial" w:cs="Arial"/>
          <w:sz w:val="24"/>
          <w:szCs w:val="24"/>
        </w:rPr>
        <w:t xml:space="preserve"> 202</w:t>
      </w:r>
      <w:r>
        <w:rPr>
          <w:rFonts w:ascii="Arial" w:hAnsi="Arial" w:cs="Arial"/>
          <w:sz w:val="24"/>
          <w:szCs w:val="24"/>
        </w:rPr>
        <w:t>1</w:t>
      </w:r>
      <w:r w:rsidR="00BF151F" w:rsidRPr="003A3907">
        <w:rPr>
          <w:rFonts w:ascii="Arial" w:hAnsi="Arial" w:cs="Arial"/>
          <w:sz w:val="24"/>
          <w:szCs w:val="24"/>
        </w:rPr>
        <w:t xml:space="preserve"> at 8pm</w:t>
      </w:r>
    </w:p>
    <w:p w:rsidR="00BF151F" w:rsidRDefault="00BF151F" w:rsidP="00BF151F">
      <w:pPr>
        <w:pStyle w:val="NoSpacing"/>
        <w:rPr>
          <w:rFonts w:ascii="Arial" w:hAnsi="Arial" w:cs="Arial"/>
          <w:b/>
          <w:bCs/>
          <w:sz w:val="24"/>
          <w:szCs w:val="24"/>
        </w:rPr>
      </w:pPr>
    </w:p>
    <w:p w:rsidR="00AF2BA9" w:rsidRDefault="00AF2BA9" w:rsidP="00CF4F95">
      <w:pPr>
        <w:pStyle w:val="NoSpacing"/>
        <w:rPr>
          <w:rFonts w:ascii="Arial" w:hAnsi="Arial" w:cs="Arial"/>
          <w:sz w:val="24"/>
          <w:szCs w:val="24"/>
        </w:rPr>
      </w:pPr>
    </w:p>
    <w:p w:rsidR="00B96492" w:rsidRPr="00BF151F" w:rsidRDefault="00BF151F" w:rsidP="00CF4F95">
      <w:pPr>
        <w:pStyle w:val="NoSpacing"/>
        <w:rPr>
          <w:rFonts w:ascii="Arial" w:hAnsi="Arial" w:cs="Arial"/>
          <w:b/>
          <w:bCs/>
          <w:sz w:val="24"/>
          <w:szCs w:val="24"/>
        </w:rPr>
      </w:pPr>
      <w:r w:rsidRPr="00BF151F">
        <w:rPr>
          <w:rFonts w:ascii="Arial" w:hAnsi="Arial" w:cs="Arial"/>
          <w:b/>
          <w:bCs/>
          <w:sz w:val="24"/>
          <w:szCs w:val="24"/>
        </w:rPr>
        <w:t xml:space="preserve">CLOSING </w:t>
      </w:r>
    </w:p>
    <w:p w:rsidR="00BF151F" w:rsidRDefault="00BF151F" w:rsidP="00CF4F95">
      <w:pPr>
        <w:pStyle w:val="NoSpacing"/>
        <w:rPr>
          <w:rFonts w:ascii="Arial" w:hAnsi="Arial" w:cs="Arial"/>
          <w:sz w:val="24"/>
          <w:szCs w:val="24"/>
        </w:rPr>
      </w:pPr>
    </w:p>
    <w:p w:rsidR="00B96492" w:rsidRPr="0092167B" w:rsidRDefault="00EB1C61" w:rsidP="00CF4F95">
      <w:pPr>
        <w:pStyle w:val="NoSpacing"/>
        <w:rPr>
          <w:rFonts w:ascii="Arial" w:hAnsi="Arial" w:cs="Arial"/>
          <w:sz w:val="24"/>
          <w:szCs w:val="24"/>
        </w:rPr>
      </w:pPr>
      <w:r>
        <w:rPr>
          <w:rFonts w:ascii="Arial" w:hAnsi="Arial" w:cs="Arial"/>
          <w:sz w:val="24"/>
          <w:szCs w:val="24"/>
        </w:rPr>
        <w:t>There being no other business to discuss, the Chairman c</w:t>
      </w:r>
      <w:r w:rsidR="00B96492">
        <w:rPr>
          <w:rFonts w:ascii="Arial" w:hAnsi="Arial" w:cs="Arial"/>
          <w:sz w:val="24"/>
          <w:szCs w:val="24"/>
        </w:rPr>
        <w:t>losed</w:t>
      </w:r>
      <w:r>
        <w:rPr>
          <w:rFonts w:ascii="Arial" w:hAnsi="Arial" w:cs="Arial"/>
          <w:sz w:val="24"/>
          <w:szCs w:val="24"/>
        </w:rPr>
        <w:t xml:space="preserve"> the Parish Council Meeting</w:t>
      </w:r>
      <w:r w:rsidR="00B73378">
        <w:rPr>
          <w:rFonts w:ascii="Arial" w:hAnsi="Arial" w:cs="Arial"/>
          <w:sz w:val="24"/>
          <w:szCs w:val="24"/>
        </w:rPr>
        <w:t xml:space="preserve"> </w:t>
      </w:r>
      <w:r w:rsidR="00CE57AC">
        <w:rPr>
          <w:rFonts w:ascii="Arial" w:hAnsi="Arial" w:cs="Arial"/>
          <w:sz w:val="24"/>
          <w:szCs w:val="24"/>
        </w:rPr>
        <w:t>following private session</w:t>
      </w:r>
      <w:r w:rsidR="00BF151F">
        <w:rPr>
          <w:rFonts w:ascii="Arial" w:hAnsi="Arial" w:cs="Arial"/>
          <w:sz w:val="24"/>
          <w:szCs w:val="24"/>
        </w:rPr>
        <w:t>.</w:t>
      </w:r>
    </w:p>
    <w:sectPr w:rsidR="00B96492" w:rsidRPr="0092167B" w:rsidSect="00824B6A">
      <w:pgSz w:w="12240" w:h="15840"/>
      <w:pgMar w:top="568" w:right="90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64F"/>
    <w:multiLevelType w:val="hybridMultilevel"/>
    <w:tmpl w:val="BE7AF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97FE7"/>
    <w:multiLevelType w:val="hybridMultilevel"/>
    <w:tmpl w:val="49C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5A2F"/>
    <w:multiLevelType w:val="hybridMultilevel"/>
    <w:tmpl w:val="AFA01D06"/>
    <w:lvl w:ilvl="0" w:tplc="E752F5C2">
      <w:start w:val="7"/>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113F45EF"/>
    <w:multiLevelType w:val="hybridMultilevel"/>
    <w:tmpl w:val="3B0E01E0"/>
    <w:lvl w:ilvl="0" w:tplc="A686F7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80BCB"/>
    <w:multiLevelType w:val="hybridMultilevel"/>
    <w:tmpl w:val="29504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9155D2"/>
    <w:multiLevelType w:val="hybridMultilevel"/>
    <w:tmpl w:val="364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E150B"/>
    <w:multiLevelType w:val="hybridMultilevel"/>
    <w:tmpl w:val="A7E48454"/>
    <w:lvl w:ilvl="0" w:tplc="A686F7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B5EA2"/>
    <w:multiLevelType w:val="hybridMultilevel"/>
    <w:tmpl w:val="631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71B89"/>
    <w:multiLevelType w:val="hybridMultilevel"/>
    <w:tmpl w:val="03E01A28"/>
    <w:lvl w:ilvl="0" w:tplc="8C227BC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74E57"/>
    <w:multiLevelType w:val="hybridMultilevel"/>
    <w:tmpl w:val="EA22BFCA"/>
    <w:lvl w:ilvl="0" w:tplc="2E12E57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21E57"/>
    <w:multiLevelType w:val="hybridMultilevel"/>
    <w:tmpl w:val="0848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07F38"/>
    <w:multiLevelType w:val="multilevel"/>
    <w:tmpl w:val="6836425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B75BF"/>
    <w:multiLevelType w:val="hybridMultilevel"/>
    <w:tmpl w:val="CA966E88"/>
    <w:lvl w:ilvl="0" w:tplc="4502B2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01B8E"/>
    <w:multiLevelType w:val="hybridMultilevel"/>
    <w:tmpl w:val="3B50F092"/>
    <w:lvl w:ilvl="0" w:tplc="CA0CB2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958"/>
    <w:multiLevelType w:val="hybridMultilevel"/>
    <w:tmpl w:val="84A2D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F6685"/>
    <w:multiLevelType w:val="hybridMultilevel"/>
    <w:tmpl w:val="DBB8B2C4"/>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47498"/>
    <w:multiLevelType w:val="hybridMultilevel"/>
    <w:tmpl w:val="53FA0724"/>
    <w:lvl w:ilvl="0" w:tplc="8938995A">
      <w:start w:val="8"/>
      <w:numFmt w:val="decimal"/>
      <w:lvlText w:val="%1)"/>
      <w:lvlJc w:val="left"/>
      <w:pPr>
        <w:ind w:left="5100" w:hanging="360"/>
      </w:pPr>
      <w:rPr>
        <w:rFonts w:hint="default"/>
        <w:i w:val="0"/>
        <w:iCs w:val="0"/>
      </w:rPr>
    </w:lvl>
    <w:lvl w:ilvl="1" w:tplc="08090019" w:tentative="1">
      <w:start w:val="1"/>
      <w:numFmt w:val="lowerLetter"/>
      <w:lvlText w:val="%2."/>
      <w:lvlJc w:val="left"/>
      <w:pPr>
        <w:ind w:left="5820" w:hanging="360"/>
      </w:pPr>
    </w:lvl>
    <w:lvl w:ilvl="2" w:tplc="0809001B" w:tentative="1">
      <w:start w:val="1"/>
      <w:numFmt w:val="lowerRoman"/>
      <w:lvlText w:val="%3."/>
      <w:lvlJc w:val="right"/>
      <w:pPr>
        <w:ind w:left="6540" w:hanging="180"/>
      </w:pPr>
    </w:lvl>
    <w:lvl w:ilvl="3" w:tplc="0809000F" w:tentative="1">
      <w:start w:val="1"/>
      <w:numFmt w:val="decimal"/>
      <w:lvlText w:val="%4."/>
      <w:lvlJc w:val="left"/>
      <w:pPr>
        <w:ind w:left="7260" w:hanging="360"/>
      </w:pPr>
    </w:lvl>
    <w:lvl w:ilvl="4" w:tplc="08090019" w:tentative="1">
      <w:start w:val="1"/>
      <w:numFmt w:val="lowerLetter"/>
      <w:lvlText w:val="%5."/>
      <w:lvlJc w:val="left"/>
      <w:pPr>
        <w:ind w:left="7980" w:hanging="360"/>
      </w:pPr>
    </w:lvl>
    <w:lvl w:ilvl="5" w:tplc="0809001B" w:tentative="1">
      <w:start w:val="1"/>
      <w:numFmt w:val="lowerRoman"/>
      <w:lvlText w:val="%6."/>
      <w:lvlJc w:val="right"/>
      <w:pPr>
        <w:ind w:left="8700" w:hanging="180"/>
      </w:pPr>
    </w:lvl>
    <w:lvl w:ilvl="6" w:tplc="0809000F" w:tentative="1">
      <w:start w:val="1"/>
      <w:numFmt w:val="decimal"/>
      <w:lvlText w:val="%7."/>
      <w:lvlJc w:val="left"/>
      <w:pPr>
        <w:ind w:left="9420" w:hanging="360"/>
      </w:pPr>
    </w:lvl>
    <w:lvl w:ilvl="7" w:tplc="08090019" w:tentative="1">
      <w:start w:val="1"/>
      <w:numFmt w:val="lowerLetter"/>
      <w:lvlText w:val="%8."/>
      <w:lvlJc w:val="left"/>
      <w:pPr>
        <w:ind w:left="10140" w:hanging="360"/>
      </w:pPr>
    </w:lvl>
    <w:lvl w:ilvl="8" w:tplc="0809001B" w:tentative="1">
      <w:start w:val="1"/>
      <w:numFmt w:val="lowerRoman"/>
      <w:lvlText w:val="%9."/>
      <w:lvlJc w:val="right"/>
      <w:pPr>
        <w:ind w:left="10860" w:hanging="180"/>
      </w:pPr>
    </w:lvl>
  </w:abstractNum>
  <w:abstractNum w:abstractNumId="17" w15:restartNumberingAfterBreak="0">
    <w:nsid w:val="490B7B08"/>
    <w:multiLevelType w:val="hybridMultilevel"/>
    <w:tmpl w:val="653E6ED6"/>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F6E77"/>
    <w:multiLevelType w:val="hybridMultilevel"/>
    <w:tmpl w:val="8B0CDCAE"/>
    <w:lvl w:ilvl="0" w:tplc="9258C7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F5D8C"/>
    <w:multiLevelType w:val="hybridMultilevel"/>
    <w:tmpl w:val="C76C0610"/>
    <w:lvl w:ilvl="0" w:tplc="1F008B9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AB48FD"/>
    <w:multiLevelType w:val="hybridMultilevel"/>
    <w:tmpl w:val="B87AA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820D7D"/>
    <w:multiLevelType w:val="hybridMultilevel"/>
    <w:tmpl w:val="3E02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B51C1"/>
    <w:multiLevelType w:val="hybridMultilevel"/>
    <w:tmpl w:val="35DCB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22"/>
  </w:num>
  <w:num w:numId="5">
    <w:abstractNumId w:val="20"/>
  </w:num>
  <w:num w:numId="6">
    <w:abstractNumId w:val="13"/>
  </w:num>
  <w:num w:numId="7">
    <w:abstractNumId w:val="1"/>
  </w:num>
  <w:num w:numId="8">
    <w:abstractNumId w:val="5"/>
  </w:num>
  <w:num w:numId="9">
    <w:abstractNumId w:val="8"/>
  </w:num>
  <w:num w:numId="10">
    <w:abstractNumId w:val="14"/>
  </w:num>
  <w:num w:numId="11">
    <w:abstractNumId w:val="19"/>
  </w:num>
  <w:num w:numId="12">
    <w:abstractNumId w:val="15"/>
  </w:num>
  <w:num w:numId="13">
    <w:abstractNumId w:val="17"/>
  </w:num>
  <w:num w:numId="14">
    <w:abstractNumId w:val="16"/>
  </w:num>
  <w:num w:numId="15">
    <w:abstractNumId w:val="12"/>
  </w:num>
  <w:num w:numId="16">
    <w:abstractNumId w:val="2"/>
  </w:num>
  <w:num w:numId="17">
    <w:abstractNumId w:val="21"/>
  </w:num>
  <w:num w:numId="18">
    <w:abstractNumId w:val="7"/>
  </w:num>
  <w:num w:numId="19">
    <w:abstractNumId w:val="0"/>
  </w:num>
  <w:num w:numId="20">
    <w:abstractNumId w:val="9"/>
  </w:num>
  <w:num w:numId="21">
    <w:abstractNumId w:val="3"/>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FFD"/>
    <w:rsid w:val="000235B5"/>
    <w:rsid w:val="000656CA"/>
    <w:rsid w:val="00073218"/>
    <w:rsid w:val="00077D04"/>
    <w:rsid w:val="000D2DD0"/>
    <w:rsid w:val="00106877"/>
    <w:rsid w:val="001212EB"/>
    <w:rsid w:val="00121CAB"/>
    <w:rsid w:val="00162AA2"/>
    <w:rsid w:val="00176470"/>
    <w:rsid w:val="00180C98"/>
    <w:rsid w:val="001850E2"/>
    <w:rsid w:val="00196D1F"/>
    <w:rsid w:val="001A40EC"/>
    <w:rsid w:val="001C1C01"/>
    <w:rsid w:val="001E5231"/>
    <w:rsid w:val="00254366"/>
    <w:rsid w:val="002A6536"/>
    <w:rsid w:val="002D3111"/>
    <w:rsid w:val="002E1046"/>
    <w:rsid w:val="002E293E"/>
    <w:rsid w:val="002F0665"/>
    <w:rsid w:val="00310973"/>
    <w:rsid w:val="00322A6C"/>
    <w:rsid w:val="003776EE"/>
    <w:rsid w:val="003A3907"/>
    <w:rsid w:val="003A3AFB"/>
    <w:rsid w:val="003A4FA7"/>
    <w:rsid w:val="003D106D"/>
    <w:rsid w:val="003D3120"/>
    <w:rsid w:val="00400910"/>
    <w:rsid w:val="00405BC9"/>
    <w:rsid w:val="00426F6C"/>
    <w:rsid w:val="004538FF"/>
    <w:rsid w:val="0045740C"/>
    <w:rsid w:val="00470525"/>
    <w:rsid w:val="0047194F"/>
    <w:rsid w:val="004B06B7"/>
    <w:rsid w:val="004B0F1F"/>
    <w:rsid w:val="004B29AA"/>
    <w:rsid w:val="004D2C77"/>
    <w:rsid w:val="004F03EB"/>
    <w:rsid w:val="0050442F"/>
    <w:rsid w:val="00523036"/>
    <w:rsid w:val="0056269E"/>
    <w:rsid w:val="00566036"/>
    <w:rsid w:val="005819DA"/>
    <w:rsid w:val="0058266E"/>
    <w:rsid w:val="005954B2"/>
    <w:rsid w:val="00596FD5"/>
    <w:rsid w:val="005A6D5A"/>
    <w:rsid w:val="005B57D3"/>
    <w:rsid w:val="005C09A6"/>
    <w:rsid w:val="005E57FB"/>
    <w:rsid w:val="005F6F10"/>
    <w:rsid w:val="006470E8"/>
    <w:rsid w:val="00650E37"/>
    <w:rsid w:val="00660F61"/>
    <w:rsid w:val="00692F3B"/>
    <w:rsid w:val="00694CFF"/>
    <w:rsid w:val="006E5F46"/>
    <w:rsid w:val="007227BA"/>
    <w:rsid w:val="00766D70"/>
    <w:rsid w:val="0077212E"/>
    <w:rsid w:val="00772DB0"/>
    <w:rsid w:val="007B2773"/>
    <w:rsid w:val="00805574"/>
    <w:rsid w:val="00812AAD"/>
    <w:rsid w:val="00821E22"/>
    <w:rsid w:val="00824B6A"/>
    <w:rsid w:val="0083104B"/>
    <w:rsid w:val="008A432D"/>
    <w:rsid w:val="0090003A"/>
    <w:rsid w:val="0092167B"/>
    <w:rsid w:val="00960133"/>
    <w:rsid w:val="00965036"/>
    <w:rsid w:val="00A164B9"/>
    <w:rsid w:val="00A21D92"/>
    <w:rsid w:val="00A22100"/>
    <w:rsid w:val="00A25425"/>
    <w:rsid w:val="00A65097"/>
    <w:rsid w:val="00A94C94"/>
    <w:rsid w:val="00AA5AB8"/>
    <w:rsid w:val="00AB3186"/>
    <w:rsid w:val="00AB79D9"/>
    <w:rsid w:val="00AF2BA9"/>
    <w:rsid w:val="00AF5B61"/>
    <w:rsid w:val="00B240FC"/>
    <w:rsid w:val="00B33B19"/>
    <w:rsid w:val="00B343B7"/>
    <w:rsid w:val="00B55EF4"/>
    <w:rsid w:val="00B73378"/>
    <w:rsid w:val="00B80195"/>
    <w:rsid w:val="00B95980"/>
    <w:rsid w:val="00B96492"/>
    <w:rsid w:val="00BA2EED"/>
    <w:rsid w:val="00BB2630"/>
    <w:rsid w:val="00BB3950"/>
    <w:rsid w:val="00BD0B64"/>
    <w:rsid w:val="00BE0D4F"/>
    <w:rsid w:val="00BF151F"/>
    <w:rsid w:val="00C25E91"/>
    <w:rsid w:val="00C279CF"/>
    <w:rsid w:val="00C31524"/>
    <w:rsid w:val="00C44652"/>
    <w:rsid w:val="00C5457F"/>
    <w:rsid w:val="00C5653A"/>
    <w:rsid w:val="00C82F1E"/>
    <w:rsid w:val="00C843B7"/>
    <w:rsid w:val="00CC4693"/>
    <w:rsid w:val="00CD7EB8"/>
    <w:rsid w:val="00CE19DD"/>
    <w:rsid w:val="00CE57AC"/>
    <w:rsid w:val="00CF4F95"/>
    <w:rsid w:val="00D37F12"/>
    <w:rsid w:val="00D51AC8"/>
    <w:rsid w:val="00D640A7"/>
    <w:rsid w:val="00D64F2E"/>
    <w:rsid w:val="00D71124"/>
    <w:rsid w:val="00D72A0C"/>
    <w:rsid w:val="00DA405A"/>
    <w:rsid w:val="00DA6176"/>
    <w:rsid w:val="00DB0477"/>
    <w:rsid w:val="00DD7FEA"/>
    <w:rsid w:val="00DE406F"/>
    <w:rsid w:val="00DF3DBB"/>
    <w:rsid w:val="00E15FFD"/>
    <w:rsid w:val="00E7062A"/>
    <w:rsid w:val="00E74E7B"/>
    <w:rsid w:val="00EB1C61"/>
    <w:rsid w:val="00EB2358"/>
    <w:rsid w:val="00EB48D6"/>
    <w:rsid w:val="00F1648B"/>
    <w:rsid w:val="00F239DF"/>
    <w:rsid w:val="00F300B1"/>
    <w:rsid w:val="00F30CE6"/>
    <w:rsid w:val="00F42461"/>
    <w:rsid w:val="00F638B7"/>
    <w:rsid w:val="00FB01C7"/>
    <w:rsid w:val="00FC5E01"/>
    <w:rsid w:val="00FD34F4"/>
    <w:rsid w:val="00FE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B021A9-4E1A-4F05-8A2E-E0F36888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EA"/>
    <w:pPr>
      <w:spacing w:after="200" w:line="276" w:lineRule="auto"/>
    </w:pPr>
    <w:rPr>
      <w:sz w:val="22"/>
      <w:szCs w:val="22"/>
      <w:lang w:val="en-US" w:eastAsia="en-US"/>
    </w:rPr>
  </w:style>
  <w:style w:type="paragraph" w:styleId="Heading1">
    <w:name w:val="heading 1"/>
    <w:basedOn w:val="Normal"/>
    <w:next w:val="Normal"/>
    <w:link w:val="Heading1Char"/>
    <w:qFormat/>
    <w:rsid w:val="001A40EC"/>
    <w:pPr>
      <w:keepNext/>
      <w:spacing w:after="0" w:line="240" w:lineRule="auto"/>
      <w:outlineLvl w:val="0"/>
    </w:pPr>
    <w:rPr>
      <w:rFonts w:ascii="Arial" w:eastAsia="Times New Roman" w:hAnsi="Arial"/>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FFD"/>
    <w:rPr>
      <w:rFonts w:ascii="Tahoma" w:hAnsi="Tahoma" w:cs="Tahoma"/>
      <w:sz w:val="16"/>
      <w:szCs w:val="16"/>
    </w:rPr>
  </w:style>
  <w:style w:type="paragraph" w:styleId="NoSpacing">
    <w:name w:val="No Spacing"/>
    <w:uiPriority w:val="1"/>
    <w:qFormat/>
    <w:rsid w:val="00E15FFD"/>
    <w:rPr>
      <w:sz w:val="22"/>
      <w:szCs w:val="22"/>
      <w:lang w:val="en-US" w:eastAsia="en-US"/>
    </w:rPr>
  </w:style>
  <w:style w:type="character" w:styleId="Hyperlink">
    <w:name w:val="Hyperlink"/>
    <w:uiPriority w:val="99"/>
    <w:unhideWhenUsed/>
    <w:rsid w:val="00196D1F"/>
    <w:rPr>
      <w:color w:val="0000FF"/>
      <w:u w:val="single"/>
    </w:rPr>
  </w:style>
  <w:style w:type="paragraph" w:styleId="ListParagraph">
    <w:name w:val="List Paragraph"/>
    <w:basedOn w:val="Normal"/>
    <w:uiPriority w:val="34"/>
    <w:qFormat/>
    <w:rsid w:val="00BE0D4F"/>
    <w:pPr>
      <w:ind w:left="720"/>
    </w:pPr>
  </w:style>
  <w:style w:type="character" w:customStyle="1" w:styleId="Heading1Char">
    <w:name w:val="Heading 1 Char"/>
    <w:link w:val="Heading1"/>
    <w:rsid w:val="001A40EC"/>
    <w:rPr>
      <w:rFonts w:ascii="Arial" w:eastAsia="Times New Roman" w:hAnsi="Arial"/>
      <w:b/>
      <w:i/>
      <w:sz w:val="24"/>
      <w:lang w:val="en-GB"/>
    </w:rPr>
  </w:style>
  <w:style w:type="paragraph" w:styleId="BodyText">
    <w:name w:val="Body Text"/>
    <w:basedOn w:val="Normal"/>
    <w:link w:val="BodyTextChar"/>
    <w:semiHidden/>
    <w:rsid w:val="001A40EC"/>
    <w:pPr>
      <w:spacing w:after="0" w:line="240" w:lineRule="auto"/>
    </w:pPr>
    <w:rPr>
      <w:rFonts w:ascii="Arial" w:eastAsia="Times New Roman" w:hAnsi="Arial"/>
      <w:sz w:val="24"/>
      <w:szCs w:val="20"/>
      <w:lang w:val="en-GB"/>
    </w:rPr>
  </w:style>
  <w:style w:type="character" w:customStyle="1" w:styleId="BodyTextChar">
    <w:name w:val="Body Text Char"/>
    <w:link w:val="BodyText"/>
    <w:semiHidden/>
    <w:rsid w:val="001A40EC"/>
    <w:rPr>
      <w:rFonts w:ascii="Arial" w:eastAsia="Times New Roman" w:hAnsi="Arial"/>
      <w:sz w:val="24"/>
      <w:lang w:val="en-GB"/>
    </w:rPr>
  </w:style>
  <w:style w:type="table" w:styleId="TableGrid">
    <w:name w:val="Table Grid"/>
    <w:basedOn w:val="TableNormal"/>
    <w:uiPriority w:val="59"/>
    <w:rsid w:val="0092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8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rsid w:val="00F6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F449-D68B-4469-932C-A5FB16A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Cormack</dc:creator>
  <cp:keywords/>
  <cp:lastModifiedBy>paul edwards</cp:lastModifiedBy>
  <cp:revision>2</cp:revision>
  <cp:lastPrinted>2012-08-28T17:06:00Z</cp:lastPrinted>
  <dcterms:created xsi:type="dcterms:W3CDTF">2021-07-05T09:21:00Z</dcterms:created>
  <dcterms:modified xsi:type="dcterms:W3CDTF">2021-07-05T09:21:00Z</dcterms:modified>
</cp:coreProperties>
</file>